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5DCD3" w14:textId="77777777" w:rsidR="00600DC3" w:rsidRPr="00E67EAE" w:rsidRDefault="00600DC3" w:rsidP="00600DC3">
      <w:pPr>
        <w:jc w:val="both"/>
      </w:pPr>
    </w:p>
    <w:p w14:paraId="7F9543E5" w14:textId="77777777" w:rsidR="00600DC3" w:rsidRPr="00E67EAE" w:rsidRDefault="00600DC3" w:rsidP="00600DC3">
      <w:pPr>
        <w:jc w:val="both"/>
      </w:pPr>
    </w:p>
    <w:p w14:paraId="1C5A9FB4" w14:textId="77777777" w:rsidR="00600DC3" w:rsidRPr="00E67EAE" w:rsidRDefault="00600DC3" w:rsidP="00600DC3">
      <w:pPr>
        <w:jc w:val="both"/>
      </w:pPr>
    </w:p>
    <w:p w14:paraId="5BAD8B70" w14:textId="77777777" w:rsidR="00600DC3" w:rsidRPr="00E67EAE" w:rsidRDefault="00600DC3" w:rsidP="00600DC3">
      <w:pPr>
        <w:jc w:val="both"/>
      </w:pPr>
    </w:p>
    <w:p w14:paraId="2BCB39BB" w14:textId="77777777" w:rsidR="00600DC3" w:rsidRPr="00E67EAE" w:rsidRDefault="00600DC3" w:rsidP="00600DC3">
      <w:pPr>
        <w:jc w:val="both"/>
      </w:pPr>
    </w:p>
    <w:p w14:paraId="2E727FF2" w14:textId="77777777" w:rsidR="00600DC3" w:rsidRPr="00E67EAE" w:rsidRDefault="00600DC3" w:rsidP="00600DC3">
      <w:pPr>
        <w:jc w:val="both"/>
      </w:pPr>
    </w:p>
    <w:p w14:paraId="79A3258D" w14:textId="77777777" w:rsidR="00600DC3" w:rsidRPr="00E67EAE" w:rsidRDefault="00600DC3" w:rsidP="00600DC3">
      <w:pPr>
        <w:jc w:val="both"/>
      </w:pPr>
    </w:p>
    <w:p w14:paraId="02E48CBC" w14:textId="77777777" w:rsidR="00600DC3" w:rsidRPr="00E67EAE" w:rsidRDefault="00600DC3" w:rsidP="00600DC3">
      <w:pPr>
        <w:jc w:val="both"/>
      </w:pPr>
    </w:p>
    <w:p w14:paraId="14F7BB2D" w14:textId="77777777" w:rsidR="00600DC3" w:rsidRPr="00E67EAE" w:rsidRDefault="00600DC3" w:rsidP="00600DC3">
      <w:pPr>
        <w:jc w:val="both"/>
      </w:pPr>
    </w:p>
    <w:p w14:paraId="7ED46DA3" w14:textId="77777777" w:rsidR="00600DC3" w:rsidRPr="00E67EAE" w:rsidRDefault="00600DC3" w:rsidP="00600DC3">
      <w:pPr>
        <w:jc w:val="both"/>
      </w:pPr>
    </w:p>
    <w:p w14:paraId="367EF137" w14:textId="77777777" w:rsidR="00600DC3" w:rsidRPr="00E67EAE" w:rsidRDefault="00600DC3" w:rsidP="00600DC3">
      <w:pPr>
        <w:jc w:val="both"/>
      </w:pPr>
    </w:p>
    <w:p w14:paraId="3EF88D24" w14:textId="77777777" w:rsidR="00600DC3" w:rsidRPr="00E67EAE" w:rsidRDefault="00600DC3" w:rsidP="00600DC3">
      <w:pPr>
        <w:jc w:val="both"/>
      </w:pPr>
    </w:p>
    <w:p w14:paraId="604B86D4" w14:textId="77777777" w:rsidR="00600DC3" w:rsidRPr="00E67EAE" w:rsidRDefault="00600DC3" w:rsidP="00600DC3"/>
    <w:p w14:paraId="6C0B33C5" w14:textId="2F4DA46A" w:rsidR="000A4E75" w:rsidRPr="00E67EAE" w:rsidRDefault="00BA5F3C" w:rsidP="0064484C">
      <w:pPr>
        <w:autoSpaceDE w:val="0"/>
        <w:autoSpaceDN w:val="0"/>
        <w:adjustRightInd w:val="0"/>
        <w:spacing w:line="230" w:lineRule="auto"/>
        <w:contextualSpacing/>
        <w:jc w:val="both"/>
      </w:pPr>
      <w:r w:rsidRPr="00E67EAE">
        <w:t xml:space="preserve">О внесении изменений </w:t>
      </w:r>
      <w:r w:rsidR="000A4E75" w:rsidRPr="00E67EAE">
        <w:t xml:space="preserve">в </w:t>
      </w:r>
      <w:r w:rsidR="009E3B67" w:rsidRPr="00E67EAE">
        <w:t xml:space="preserve">государственную программу Еврейской автономной области </w:t>
      </w:r>
      <w:r w:rsidR="007D08E2" w:rsidRPr="00E67EAE">
        <w:t>«</w:t>
      </w:r>
      <w:r w:rsidR="009E3B67" w:rsidRPr="00E67EAE">
        <w:t>Содействие развитию институтов и инициатив гражданского общества в Еврейской автономной области</w:t>
      </w:r>
      <w:r w:rsidR="007D08E2" w:rsidRPr="00E67EAE">
        <w:t>»</w:t>
      </w:r>
      <w:r w:rsidR="009E3B67" w:rsidRPr="00E67EAE">
        <w:t xml:space="preserve"> на 2023 – 2025 годы, утвержденную постановлением правительства Еврейской автономной области от </w:t>
      </w:r>
      <w:r w:rsidR="00B07625" w:rsidRPr="00E67EAE">
        <w:t>16</w:t>
      </w:r>
      <w:r w:rsidR="009E3B67" w:rsidRPr="00E67EAE">
        <w:t>.</w:t>
      </w:r>
      <w:r w:rsidR="00B07625" w:rsidRPr="00E67EAE">
        <w:t>03</w:t>
      </w:r>
      <w:r w:rsidR="009E3B67" w:rsidRPr="00E67EAE">
        <w:t xml:space="preserve">.2023 № </w:t>
      </w:r>
      <w:r w:rsidR="00B07625" w:rsidRPr="00E67EAE">
        <w:t>137</w:t>
      </w:r>
      <w:r w:rsidR="009E3B67" w:rsidRPr="00E67EAE">
        <w:t>-пп</w:t>
      </w:r>
    </w:p>
    <w:p w14:paraId="04CE008F" w14:textId="4B4BD02A" w:rsidR="000A4E75" w:rsidRPr="00E67EAE" w:rsidRDefault="000A4E75" w:rsidP="00E24C40">
      <w:pPr>
        <w:autoSpaceDE w:val="0"/>
        <w:autoSpaceDN w:val="0"/>
        <w:adjustRightInd w:val="0"/>
        <w:contextualSpacing/>
        <w:jc w:val="both"/>
      </w:pPr>
    </w:p>
    <w:p w14:paraId="367DC37C" w14:textId="77777777" w:rsidR="00F91943" w:rsidRPr="00E67EAE" w:rsidRDefault="00F91943" w:rsidP="00E24C40">
      <w:pPr>
        <w:autoSpaceDE w:val="0"/>
        <w:autoSpaceDN w:val="0"/>
        <w:adjustRightInd w:val="0"/>
        <w:contextualSpacing/>
        <w:jc w:val="both"/>
      </w:pPr>
    </w:p>
    <w:p w14:paraId="6DF82851" w14:textId="77777777" w:rsidR="000A4E75" w:rsidRPr="00E67EAE" w:rsidRDefault="000A4E75" w:rsidP="00600DC3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AE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642F985F" w14:textId="77777777" w:rsidR="000A4E75" w:rsidRPr="00E67EAE" w:rsidRDefault="000A4E75" w:rsidP="00600DC3">
      <w:pPr>
        <w:pStyle w:val="ConsPlusNormal"/>
        <w:spacing w:line="23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7EA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0F5528D" w14:textId="17A301A9" w:rsidR="000A4E75" w:rsidRPr="00E67EAE" w:rsidRDefault="000A4E75" w:rsidP="00600DC3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r w:rsidRPr="00E67EAE">
        <w:t>1. Внести в государственную программу Еврейской автономной области</w:t>
      </w:r>
      <w:r w:rsidR="009B10E2" w:rsidRPr="00E67EAE">
        <w:t xml:space="preserve"> </w:t>
      </w:r>
      <w:r w:rsidR="007D08E2" w:rsidRPr="00E67EAE">
        <w:t>«</w:t>
      </w:r>
      <w:r w:rsidRPr="00E67EAE">
        <w:t>Содействие развитию институтов и инициатив гражданского общества в Еврейской автономной области</w:t>
      </w:r>
      <w:r w:rsidR="007D08E2" w:rsidRPr="00E67EAE">
        <w:t>»</w:t>
      </w:r>
      <w:r w:rsidR="00BF0099" w:rsidRPr="00E67EAE">
        <w:t xml:space="preserve"> на </w:t>
      </w:r>
      <w:r w:rsidR="0017360A" w:rsidRPr="00E67EAE">
        <w:t>202</w:t>
      </w:r>
      <w:r w:rsidR="009E3B67" w:rsidRPr="00E67EAE">
        <w:t>3</w:t>
      </w:r>
      <w:r w:rsidR="00513ADC" w:rsidRPr="00E67EAE">
        <w:t xml:space="preserve"> – 202</w:t>
      </w:r>
      <w:r w:rsidR="0017360A" w:rsidRPr="00E67EAE">
        <w:t>5</w:t>
      </w:r>
      <w:r w:rsidR="00B70023" w:rsidRPr="00E67EAE">
        <w:t xml:space="preserve"> </w:t>
      </w:r>
      <w:r w:rsidRPr="00E67EAE">
        <w:t xml:space="preserve">годы, утвержденную постановлением правительства Еврейской автономной области </w:t>
      </w:r>
      <w:r w:rsidR="00F83AAF" w:rsidRPr="00E67EAE">
        <w:t xml:space="preserve">от </w:t>
      </w:r>
      <w:r w:rsidR="00B07625" w:rsidRPr="00E67EAE">
        <w:t>16.03.</w:t>
      </w:r>
      <w:r w:rsidR="00F83AAF" w:rsidRPr="00E67EAE">
        <w:t>202</w:t>
      </w:r>
      <w:r w:rsidR="009E3B67" w:rsidRPr="00E67EAE">
        <w:t>3</w:t>
      </w:r>
      <w:r w:rsidR="00F83AAF" w:rsidRPr="00E67EAE">
        <w:t xml:space="preserve"> № </w:t>
      </w:r>
      <w:r w:rsidR="00B07625" w:rsidRPr="00E67EAE">
        <w:t>137-</w:t>
      </w:r>
      <w:r w:rsidR="00F83AAF" w:rsidRPr="00E67EAE">
        <w:t>пп</w:t>
      </w:r>
      <w:r w:rsidRPr="00E67EAE">
        <w:t xml:space="preserve"> </w:t>
      </w:r>
      <w:r w:rsidR="007D08E2" w:rsidRPr="00E67EAE">
        <w:t>«</w:t>
      </w:r>
      <w:r w:rsidRPr="00E67EAE">
        <w:t xml:space="preserve">О государственной программе Еврейской автономной области </w:t>
      </w:r>
      <w:r w:rsidR="007D08E2" w:rsidRPr="00E67EAE">
        <w:t>«</w:t>
      </w:r>
      <w:r w:rsidRPr="00E67EAE">
        <w:t>Содействие развитию институтов и инициатив гражданского общества в Еврейской автономной области</w:t>
      </w:r>
      <w:r w:rsidR="007D08E2" w:rsidRPr="00E67EAE">
        <w:t>»</w:t>
      </w:r>
      <w:r w:rsidRPr="00E67EAE">
        <w:t xml:space="preserve"> на </w:t>
      </w:r>
      <w:r w:rsidR="00F83AAF" w:rsidRPr="00E67EAE">
        <w:t>202</w:t>
      </w:r>
      <w:r w:rsidR="009E3B67" w:rsidRPr="00E67EAE">
        <w:t>3</w:t>
      </w:r>
      <w:r w:rsidR="00513ADC" w:rsidRPr="00E67EAE">
        <w:t xml:space="preserve"> – 202</w:t>
      </w:r>
      <w:r w:rsidR="00F83AAF" w:rsidRPr="00E67EAE">
        <w:t>5</w:t>
      </w:r>
      <w:r w:rsidR="00C01397" w:rsidRPr="00E67EAE">
        <w:t xml:space="preserve"> </w:t>
      </w:r>
      <w:r w:rsidRPr="00E67EAE">
        <w:t>годы</w:t>
      </w:r>
      <w:r w:rsidR="007D08E2" w:rsidRPr="00E67EAE">
        <w:t>»</w:t>
      </w:r>
      <w:r w:rsidR="00EC5552" w:rsidRPr="00E67EAE">
        <w:t>,</w:t>
      </w:r>
      <w:r w:rsidR="00B70023" w:rsidRPr="00E67EAE">
        <w:t xml:space="preserve"> </w:t>
      </w:r>
      <w:r w:rsidR="00BA5F3C" w:rsidRPr="00E67EAE">
        <w:t>следующие изменения</w:t>
      </w:r>
      <w:r w:rsidRPr="00E67EAE">
        <w:t>:</w:t>
      </w:r>
    </w:p>
    <w:p w14:paraId="688483A8" w14:textId="266A416E" w:rsidR="001035C1" w:rsidRPr="00E67EAE" w:rsidRDefault="001035C1" w:rsidP="00600DC3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r w:rsidRPr="00E67EAE">
        <w:t>1.1. </w:t>
      </w:r>
      <w:r w:rsidR="003D4A7A" w:rsidRPr="00E67EAE">
        <w:t xml:space="preserve">Строку </w:t>
      </w:r>
      <w:r w:rsidR="007D08E2" w:rsidRPr="00E67EAE">
        <w:t>«</w:t>
      </w:r>
      <w:r w:rsidR="00C45CB7" w:rsidRPr="00E67EAE"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7D08E2" w:rsidRPr="00E67EAE">
        <w:t>»</w:t>
      </w:r>
      <w:r w:rsidR="003D4A7A" w:rsidRPr="00E67EAE">
        <w:t xml:space="preserve"> </w:t>
      </w:r>
      <w:r w:rsidRPr="00E67EAE">
        <w:t>раздел</w:t>
      </w:r>
      <w:r w:rsidR="003D4A7A" w:rsidRPr="00E67EAE">
        <w:t>а</w:t>
      </w:r>
      <w:r w:rsidRPr="00E67EAE">
        <w:t xml:space="preserve"> 1 </w:t>
      </w:r>
      <w:r w:rsidR="007D08E2" w:rsidRPr="00E67EAE">
        <w:t>«</w:t>
      </w:r>
      <w:r w:rsidRPr="00E67EAE">
        <w:t xml:space="preserve">Паспорт государственной программы Еврейской автономной области </w:t>
      </w:r>
      <w:r w:rsidR="007D08E2" w:rsidRPr="00E67EAE">
        <w:t>«</w:t>
      </w:r>
      <w:r w:rsidRPr="00E67EAE">
        <w:t>Содействие развитию институтов и инициатив гражданского общества в Еврейской автономной области</w:t>
      </w:r>
      <w:r w:rsidR="007D08E2" w:rsidRPr="00E67EAE">
        <w:t>»</w:t>
      </w:r>
      <w:r w:rsidRPr="00E67EAE">
        <w:t xml:space="preserve"> на</w:t>
      </w:r>
      <w:r w:rsidR="00C45CB7" w:rsidRPr="00E67EAE">
        <w:t> </w:t>
      </w:r>
      <w:r w:rsidRPr="00E67EAE">
        <w:t>2023</w:t>
      </w:r>
      <w:r w:rsidR="00C45CB7" w:rsidRPr="00E67EAE">
        <w:t> </w:t>
      </w:r>
      <w:r w:rsidRPr="00E67EAE">
        <w:t>– 2025 годы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283"/>
      </w:tblGrid>
      <w:tr w:rsidR="00C45CB7" w:rsidRPr="00E67EAE" w14:paraId="0E1C15E8" w14:textId="77777777" w:rsidTr="005A62B0"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50B" w14:textId="365EAFEE" w:rsidR="00C45CB7" w:rsidRPr="00E67EAE" w:rsidRDefault="00CD7A2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C45CB7" w:rsidRPr="00E67EAE">
              <w:rPr>
                <w:rFonts w:eastAsia="Calibri"/>
                <w:sz w:val="24"/>
                <w:szCs w:val="24"/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</w:t>
            </w:r>
            <w:r w:rsidR="00C45CB7"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6646" w14:textId="74B3CAD0" w:rsidR="00C45CB7" w:rsidRPr="00E67EAE" w:rsidRDefault="00C45C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Общий объем финансирования государственной программы за счет всех источников финансирования составляет 41072,4</w:t>
            </w:r>
            <w:r w:rsidR="005A62B0" w:rsidRPr="00E67EAE">
              <w:rPr>
                <w:rFonts w:eastAsia="Calibri"/>
                <w:sz w:val="24"/>
                <w:szCs w:val="24"/>
                <w:lang w:eastAsia="ru-RU"/>
              </w:rPr>
              <w:t> 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тыс. рублей, в том числе:</w:t>
            </w:r>
          </w:p>
          <w:p w14:paraId="13DF540A" w14:textId="667E919C" w:rsidR="00C45CB7" w:rsidRPr="00E67EAE" w:rsidRDefault="00C45C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37508,5 тыс. рублей – за счет средств областного бюджета;</w:t>
            </w:r>
          </w:p>
          <w:p w14:paraId="79A7B77B" w14:textId="2AACE06F" w:rsidR="00C45CB7" w:rsidRPr="00E67EAE" w:rsidRDefault="00C45C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3563,9 тыс. рублей – за счет средств федерального бюджета, в том числе по годам:</w:t>
            </w:r>
          </w:p>
          <w:p w14:paraId="3236DE33" w14:textId="7AFAF105" w:rsidR="00C45CB7" w:rsidRPr="00E67EAE" w:rsidRDefault="00C45C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- 2023 год – 32337,0 тыс. рублей, в том числе:</w:t>
            </w:r>
          </w:p>
          <w:p w14:paraId="7DF70F62" w14:textId="73BBABCB" w:rsidR="00C45CB7" w:rsidRPr="00E67EAE" w:rsidRDefault="00C45C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28773,1 тыс. рублей – за счет средств областного бюджета;</w:t>
            </w:r>
          </w:p>
          <w:p w14:paraId="0A162009" w14:textId="3C636C2F" w:rsidR="00C45CB7" w:rsidRPr="00E67EAE" w:rsidRDefault="00C45C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3563,9 тыс. рублей – за счет средств федерального бюджета;</w:t>
            </w:r>
          </w:p>
          <w:p w14:paraId="0DD7AF72" w14:textId="45A8910D" w:rsidR="00C45CB7" w:rsidRPr="00E67EAE" w:rsidRDefault="00C45C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- 2024 год – 4001,3 тыс. рублей – за счет средств областного бюджета;</w:t>
            </w:r>
          </w:p>
          <w:p w14:paraId="26726868" w14:textId="7190EE5C" w:rsidR="00C45CB7" w:rsidRPr="00E67EAE" w:rsidRDefault="00C45C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- 2025 год – 4734,1 тыс. рублей – за счет средств областного бюджета</w:t>
            </w:r>
            <w:r w:rsidR="00CD7A28" w:rsidRPr="00E67EAE">
              <w:rPr>
                <w:rFonts w:eastAsia="Calibri"/>
                <w:sz w:val="24"/>
                <w:szCs w:val="24"/>
                <w:lang w:eastAsia="ru-RU"/>
              </w:rPr>
              <w:t>».</w:t>
            </w:r>
          </w:p>
        </w:tc>
      </w:tr>
    </w:tbl>
    <w:p w14:paraId="5D1D4E20" w14:textId="3EDCA8DC" w:rsidR="003A16F8" w:rsidRPr="00E67EAE" w:rsidRDefault="003A16F8" w:rsidP="00600DC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lang w:eastAsia="ru-RU"/>
        </w:rPr>
      </w:pPr>
      <w:r w:rsidRPr="00E67EAE">
        <w:lastRenderedPageBreak/>
        <w:t xml:space="preserve">1.2. Таблицу 2 раздела </w:t>
      </w:r>
      <w:r w:rsidRPr="00E67EAE">
        <w:rPr>
          <w:lang w:eastAsia="ru-RU"/>
        </w:rPr>
        <w:t xml:space="preserve">7 </w:t>
      </w:r>
      <w:r w:rsidR="007D08E2" w:rsidRPr="00E67EAE">
        <w:rPr>
          <w:lang w:eastAsia="ru-RU"/>
        </w:rPr>
        <w:t>«</w:t>
      </w:r>
      <w:r w:rsidRPr="00E67EAE">
        <w:rPr>
          <w:lang w:eastAsia="ru-RU"/>
        </w:rPr>
        <w:t>Система программных мероприятий</w:t>
      </w:r>
      <w:r w:rsidR="007D08E2" w:rsidRPr="00E67EAE">
        <w:rPr>
          <w:lang w:eastAsia="ru-RU"/>
        </w:rPr>
        <w:t>»</w:t>
      </w:r>
      <w:r w:rsidRPr="00E67EAE">
        <w:rPr>
          <w:lang w:eastAsia="ru-RU"/>
        </w:rPr>
        <w:t xml:space="preserve"> изложить в следующей редакции:</w:t>
      </w:r>
    </w:p>
    <w:p w14:paraId="310F72FD" w14:textId="1C2AE51B" w:rsidR="00126E82" w:rsidRPr="00E67EAE" w:rsidRDefault="00126E82" w:rsidP="00600DC3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</w:p>
    <w:p w14:paraId="682200E5" w14:textId="77777777" w:rsidR="00126E82" w:rsidRPr="00E67EAE" w:rsidRDefault="00126E82" w:rsidP="009E3B67">
      <w:pPr>
        <w:autoSpaceDE w:val="0"/>
        <w:autoSpaceDN w:val="0"/>
        <w:adjustRightInd w:val="0"/>
        <w:ind w:firstLine="709"/>
        <w:contextualSpacing/>
        <w:jc w:val="both"/>
        <w:sectPr w:rsidR="00126E82" w:rsidRPr="00E67EAE" w:rsidSect="005C04A9">
          <w:headerReference w:type="default" r:id="rId7"/>
          <w:type w:val="continuous"/>
          <w:pgSz w:w="11905" w:h="16838"/>
          <w:pgMar w:top="1134" w:right="850" w:bottom="1134" w:left="1701" w:header="709" w:footer="0" w:gutter="0"/>
          <w:cols w:space="720"/>
          <w:titlePg/>
          <w:docGrid w:linePitch="381"/>
        </w:sectPr>
      </w:pPr>
    </w:p>
    <w:p w14:paraId="1DEA4203" w14:textId="0BEFFD93" w:rsidR="003A16F8" w:rsidRPr="00E67EAE" w:rsidRDefault="007D08E2" w:rsidP="003A16F8">
      <w:pPr>
        <w:autoSpaceDE w:val="0"/>
        <w:autoSpaceDN w:val="0"/>
        <w:adjustRightInd w:val="0"/>
        <w:jc w:val="right"/>
        <w:outlineLvl w:val="0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lastRenderedPageBreak/>
        <w:t>«</w:t>
      </w:r>
      <w:r w:rsidR="003A16F8" w:rsidRPr="00E67EAE">
        <w:rPr>
          <w:rFonts w:eastAsia="Calibri"/>
          <w:lang w:eastAsia="ru-RU"/>
        </w:rPr>
        <w:t>Таблица 2</w:t>
      </w:r>
    </w:p>
    <w:p w14:paraId="3EF3237D" w14:textId="77777777" w:rsidR="003A16F8" w:rsidRPr="00E67EAE" w:rsidRDefault="003A16F8" w:rsidP="003A16F8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2980"/>
        <w:gridCol w:w="2351"/>
        <w:gridCol w:w="1764"/>
        <w:gridCol w:w="2217"/>
        <w:gridCol w:w="2599"/>
        <w:gridCol w:w="2605"/>
      </w:tblGrid>
      <w:tr w:rsidR="003A16F8" w:rsidRPr="00E67EAE" w14:paraId="3FFC99BB" w14:textId="77777777" w:rsidTr="003A16F8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74F" w14:textId="1B2469E3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D75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Наименование государственной программы (подпрограммы)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5E58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исполнитель, участники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0B78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898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Ожидаемый результат в количественном измерении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4C6F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E67EAE">
              <w:rPr>
                <w:rFonts w:eastAsia="Calibri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 государственной программы (подпрограммы)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04C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Связь с показателями (индикаторами) государственной программы</w:t>
            </w:r>
          </w:p>
        </w:tc>
      </w:tr>
    </w:tbl>
    <w:p w14:paraId="73A2594B" w14:textId="4AAEA0C5" w:rsidR="003A16F8" w:rsidRPr="00E67EAE" w:rsidRDefault="003A16F8" w:rsidP="003A16F8">
      <w:pPr>
        <w:spacing w:line="1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2980"/>
        <w:gridCol w:w="2351"/>
        <w:gridCol w:w="1764"/>
        <w:gridCol w:w="2217"/>
        <w:gridCol w:w="2599"/>
        <w:gridCol w:w="2605"/>
      </w:tblGrid>
      <w:tr w:rsidR="003A16F8" w:rsidRPr="00E67EAE" w14:paraId="7D56557A" w14:textId="77777777" w:rsidTr="00036E04">
        <w:trPr>
          <w:tblHeader/>
        </w:trPr>
        <w:tc>
          <w:tcPr>
            <w:tcW w:w="202" w:type="pct"/>
          </w:tcPr>
          <w:p w14:paraId="58A27A2B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</w:tcPr>
          <w:p w14:paraId="6C35984A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pct"/>
          </w:tcPr>
          <w:p w14:paraId="5F203276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pct"/>
          </w:tcPr>
          <w:p w14:paraId="713CC224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" w:type="pct"/>
          </w:tcPr>
          <w:p w14:paraId="42F0C0C9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pct"/>
          </w:tcPr>
          <w:p w14:paraId="2920B377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pct"/>
          </w:tcPr>
          <w:p w14:paraId="6691AAE7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</w:tr>
      <w:tr w:rsidR="003A16F8" w:rsidRPr="00E67EAE" w14:paraId="2AAF2BBE" w14:textId="77777777" w:rsidTr="00036E04">
        <w:tc>
          <w:tcPr>
            <w:tcW w:w="5000" w:type="pct"/>
            <w:gridSpan w:val="7"/>
          </w:tcPr>
          <w:p w14:paraId="741A294C" w14:textId="3E158975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Содействие развитию институтов и инициатив гражданского общества в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 на</w:t>
            </w:r>
            <w:r w:rsidR="00847353">
              <w:rPr>
                <w:rFonts w:eastAsia="Calibri"/>
                <w:sz w:val="24"/>
                <w:szCs w:val="24"/>
                <w:lang w:eastAsia="ru-RU"/>
              </w:rPr>
              <w:t> 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2023</w:t>
            </w:r>
            <w:r w:rsidR="00847353">
              <w:rPr>
                <w:rFonts w:eastAsia="Calibri"/>
                <w:sz w:val="24"/>
                <w:szCs w:val="24"/>
                <w:lang w:eastAsia="ru-RU"/>
              </w:rPr>
              <w:t> 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–</w:t>
            </w:r>
            <w:r w:rsidR="00847353">
              <w:rPr>
                <w:rFonts w:eastAsia="Calibri"/>
                <w:sz w:val="24"/>
                <w:szCs w:val="24"/>
                <w:lang w:eastAsia="ru-RU"/>
              </w:rPr>
              <w:t> 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2025 годы</w:t>
            </w:r>
          </w:p>
        </w:tc>
      </w:tr>
      <w:tr w:rsidR="003A16F8" w:rsidRPr="00E67EAE" w14:paraId="02B0AA7C" w14:textId="77777777" w:rsidTr="00036E04">
        <w:tc>
          <w:tcPr>
            <w:tcW w:w="5000" w:type="pct"/>
            <w:gridSpan w:val="7"/>
          </w:tcPr>
          <w:p w14:paraId="1D2DD77D" w14:textId="1EAE02C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Подпрограмма 1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Укрепление гражданского единства и гармонизация межнациональных отношений на территории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</w:tr>
      <w:tr w:rsidR="003A16F8" w:rsidRPr="00E67EAE" w14:paraId="7940558B" w14:textId="77777777" w:rsidTr="00036E04">
        <w:tc>
          <w:tcPr>
            <w:tcW w:w="5000" w:type="pct"/>
            <w:gridSpan w:val="7"/>
          </w:tcPr>
          <w:p w14:paraId="4E8902E1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Задача 1. Содействие укреплению гражданского единства и гармонизации межнациональных отношений на территории области</w:t>
            </w:r>
          </w:p>
        </w:tc>
      </w:tr>
      <w:tr w:rsidR="003A16F8" w:rsidRPr="00E67EAE" w14:paraId="168FA3FC" w14:textId="77777777" w:rsidTr="00036E04">
        <w:tc>
          <w:tcPr>
            <w:tcW w:w="5000" w:type="pct"/>
            <w:gridSpan w:val="7"/>
          </w:tcPr>
          <w:p w14:paraId="341EA43E" w14:textId="4F4047D0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Основное мероприятие 1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мероприятий, направленных на укрепление единства нации и гармонизацию межнациональных отношений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</w:tr>
      <w:tr w:rsidR="003A16F8" w:rsidRPr="00E67EAE" w14:paraId="553F9E4F" w14:textId="77777777" w:rsidTr="00036E04">
        <w:tc>
          <w:tcPr>
            <w:tcW w:w="202" w:type="pct"/>
          </w:tcPr>
          <w:p w14:paraId="1F92BCA3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85" w:type="pct"/>
          </w:tcPr>
          <w:p w14:paraId="5B5B74A2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молодежных акций, направленных на формирование неприятия расовой и этнической нетерпимости, профилактику экстремизма и терроризма</w:t>
            </w:r>
          </w:p>
        </w:tc>
        <w:tc>
          <w:tcPr>
            <w:tcW w:w="777" w:type="pct"/>
          </w:tcPr>
          <w:p w14:paraId="5E964643" w14:textId="631E7410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Аппарат губернатора и правительства области (управление по внутренней политике области), Фонд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Гражданские инициативы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</w:tcPr>
          <w:p w14:paraId="46126942" w14:textId="2BD8047A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733" w:type="pct"/>
          </w:tcPr>
          <w:p w14:paraId="4B5CD88D" w14:textId="70C1EA6B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– 1 акция;</w:t>
            </w:r>
          </w:p>
          <w:p w14:paraId="43EC6F51" w14:textId="14484671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2024 – 1 акция;</w:t>
            </w:r>
          </w:p>
          <w:p w14:paraId="607744F3" w14:textId="5FC2212B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2025 – 1 акция</w:t>
            </w:r>
          </w:p>
        </w:tc>
        <w:tc>
          <w:tcPr>
            <w:tcW w:w="859" w:type="pct"/>
          </w:tcPr>
          <w:p w14:paraId="5A9D05E7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Появление и увеличение числа фактов проявления расизма, национализма и экстремизма в молодежной среде</w:t>
            </w:r>
          </w:p>
        </w:tc>
        <w:tc>
          <w:tcPr>
            <w:tcW w:w="861" w:type="pct"/>
          </w:tcPr>
          <w:p w14:paraId="54F850C6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 народов России, проживающих на территории области</w:t>
            </w:r>
          </w:p>
        </w:tc>
      </w:tr>
      <w:tr w:rsidR="003A16F8" w:rsidRPr="00E67EAE" w14:paraId="63B75A56" w14:textId="77777777" w:rsidTr="00036E04">
        <w:tc>
          <w:tcPr>
            <w:tcW w:w="202" w:type="pct"/>
          </w:tcPr>
          <w:p w14:paraId="04A92980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85" w:type="pct"/>
          </w:tcPr>
          <w:p w14:paraId="68A9BD15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Проведение семинаров по проблемным вопросам 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межнационального и межконфессионального согласия</w:t>
            </w:r>
          </w:p>
        </w:tc>
        <w:tc>
          <w:tcPr>
            <w:tcW w:w="777" w:type="pct"/>
          </w:tcPr>
          <w:p w14:paraId="52C7C790" w14:textId="609D37B4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Аппарат губернатора и правительства 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области (управление по внутренней политике области), Фонд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Гражданские инициативы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</w:tcPr>
          <w:p w14:paraId="553FBF98" w14:textId="6FA9C16C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2023 – 2025</w:t>
            </w:r>
          </w:p>
        </w:tc>
        <w:tc>
          <w:tcPr>
            <w:tcW w:w="733" w:type="pct"/>
          </w:tcPr>
          <w:p w14:paraId="09A613B9" w14:textId="48ED110F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– 1 семинар;</w:t>
            </w:r>
          </w:p>
          <w:p w14:paraId="434F4A18" w14:textId="2195121A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2024 – 1 семинар;</w:t>
            </w:r>
          </w:p>
          <w:p w14:paraId="53DA42CD" w14:textId="461BAFDB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2025 – 1 семинар</w:t>
            </w:r>
          </w:p>
        </w:tc>
        <w:tc>
          <w:tcPr>
            <w:tcW w:w="859" w:type="pct"/>
          </w:tcPr>
          <w:p w14:paraId="77418245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Снижение уровня взаимодействия 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органов исполнительной власти, структурных подразделений аппарата губернатора и правительства области, органов местного самоуправления и национальных объединений области</w:t>
            </w:r>
          </w:p>
        </w:tc>
        <w:tc>
          <w:tcPr>
            <w:tcW w:w="861" w:type="pct"/>
          </w:tcPr>
          <w:p w14:paraId="272F7C11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Количество участников мероприятий, 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направленных на укрепление общероссийского гражданского единства народов России, проживающих на территории области</w:t>
            </w:r>
          </w:p>
        </w:tc>
      </w:tr>
      <w:tr w:rsidR="003A16F8" w:rsidRPr="00E67EAE" w14:paraId="0F18FCB1" w14:textId="77777777" w:rsidTr="00036E04">
        <w:tc>
          <w:tcPr>
            <w:tcW w:w="202" w:type="pct"/>
          </w:tcPr>
          <w:p w14:paraId="0C117DFF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985" w:type="pct"/>
          </w:tcPr>
          <w:p w14:paraId="161B5091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777" w:type="pct"/>
          </w:tcPr>
          <w:p w14:paraId="3CF3F231" w14:textId="02BF5458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Аппарат губернатора и правительства области (управление по внутренней политике области), Фонд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Гражданские инициативы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30EE959B" w14:textId="759F0ADA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14:paraId="4BEE275C" w14:textId="50189450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733" w:type="pct"/>
          </w:tcPr>
          <w:p w14:paraId="0A68DC47" w14:textId="15AC3710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– 19,0 тыс. человек;</w:t>
            </w:r>
          </w:p>
          <w:p w14:paraId="73D739D3" w14:textId="5E13B873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2024 – 19,0 тыс. человек;</w:t>
            </w:r>
          </w:p>
          <w:p w14:paraId="22D25009" w14:textId="25859E65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2025 – 19,0 тыс. человек</w:t>
            </w:r>
          </w:p>
        </w:tc>
        <w:tc>
          <w:tcPr>
            <w:tcW w:w="859" w:type="pct"/>
          </w:tcPr>
          <w:p w14:paraId="795530D3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Снижение уровня участия населения области, общественных организаций области в мероприятиях,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861" w:type="pct"/>
          </w:tcPr>
          <w:p w14:paraId="543EFA66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 народов России, проживающих на территории области. Численность участников мероприятий, направленных на этнокультурное развитие народов России, проживающих на территории области</w:t>
            </w:r>
          </w:p>
        </w:tc>
      </w:tr>
      <w:tr w:rsidR="003A16F8" w:rsidRPr="00E67EAE" w14:paraId="3FB85B6B" w14:textId="77777777" w:rsidTr="00036E04">
        <w:tc>
          <w:tcPr>
            <w:tcW w:w="202" w:type="pct"/>
          </w:tcPr>
          <w:p w14:paraId="4CA2B96A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985" w:type="pct"/>
          </w:tcPr>
          <w:p w14:paraId="19AFEA4E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Проведение конкурсов по поддержке гражданских инициатив и укреплению гражданского единства</w:t>
            </w:r>
          </w:p>
        </w:tc>
        <w:tc>
          <w:tcPr>
            <w:tcW w:w="777" w:type="pct"/>
          </w:tcPr>
          <w:p w14:paraId="0CBC812A" w14:textId="4001623C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Аппарат губернатора и правительства области (управление по внутренней политике области) Фонд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Гражданские инициативы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</w:tcPr>
          <w:p w14:paraId="36B3DF08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3" w:type="pct"/>
          </w:tcPr>
          <w:p w14:paraId="2D800748" w14:textId="13F60A1F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– 1 конкурс</w:t>
            </w:r>
          </w:p>
        </w:tc>
        <w:tc>
          <w:tcPr>
            <w:tcW w:w="859" w:type="pct"/>
          </w:tcPr>
          <w:p w14:paraId="23A412AD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Снижение уровня участия населения области, общественных организаций области в мероприятиях,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861" w:type="pct"/>
          </w:tcPr>
          <w:p w14:paraId="686D2F31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 народов России, проживающих на территории области</w:t>
            </w:r>
          </w:p>
        </w:tc>
      </w:tr>
      <w:tr w:rsidR="003A16F8" w:rsidRPr="00E67EAE" w14:paraId="6EE214C3" w14:textId="77777777" w:rsidTr="00036E04">
        <w:tc>
          <w:tcPr>
            <w:tcW w:w="5000" w:type="pct"/>
            <w:gridSpan w:val="7"/>
          </w:tcPr>
          <w:p w14:paraId="3831F072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Задача 2. Содействие сохранению этнокультурного многообразия народов, проживающих на территории области</w:t>
            </w:r>
          </w:p>
        </w:tc>
      </w:tr>
      <w:tr w:rsidR="003A16F8" w:rsidRPr="00E67EAE" w14:paraId="1E6F2B5E" w14:textId="77777777" w:rsidTr="00036E04">
        <w:tc>
          <w:tcPr>
            <w:tcW w:w="5000" w:type="pct"/>
            <w:gridSpan w:val="7"/>
          </w:tcPr>
          <w:p w14:paraId="72436463" w14:textId="3179813E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Основное мероприятие 2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мероприятий, направленных на содействие сохранению этнокультурного многообразия народов, проживающих на территории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</w:tr>
      <w:tr w:rsidR="003A16F8" w:rsidRPr="00E67EAE" w14:paraId="2A74B274" w14:textId="77777777" w:rsidTr="00036E04">
        <w:tc>
          <w:tcPr>
            <w:tcW w:w="202" w:type="pct"/>
          </w:tcPr>
          <w:p w14:paraId="29DF834D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85" w:type="pct"/>
          </w:tcPr>
          <w:p w14:paraId="7EBCE5C1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мероприятий, посвященных праздничным и памятным датам в истории народов, проживающих на территории области</w:t>
            </w:r>
          </w:p>
        </w:tc>
        <w:tc>
          <w:tcPr>
            <w:tcW w:w="777" w:type="pct"/>
          </w:tcPr>
          <w:p w14:paraId="2FC71394" w14:textId="6134F4E0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Аппарат губернатора и правительства области (управление по внутренней политике области), Фонд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Гражданские инициативы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</w:tcPr>
          <w:p w14:paraId="0346CEFD" w14:textId="4F0F888D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733" w:type="pct"/>
          </w:tcPr>
          <w:p w14:paraId="4E7F788E" w14:textId="0409B113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– 8 мероприятий;</w:t>
            </w:r>
          </w:p>
          <w:p w14:paraId="0B40C5B8" w14:textId="219B66DC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2024 – 8 мероприятий;</w:t>
            </w:r>
          </w:p>
          <w:p w14:paraId="4EEDDE10" w14:textId="3118126B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2025 – 8 мероприятий</w:t>
            </w:r>
          </w:p>
        </w:tc>
        <w:tc>
          <w:tcPr>
            <w:tcW w:w="859" w:type="pct"/>
          </w:tcPr>
          <w:p w14:paraId="166CEAD3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Снижение уровня информированности населения об историко-культурных ценностях народов, проживающих на территории области</w:t>
            </w:r>
          </w:p>
        </w:tc>
        <w:tc>
          <w:tcPr>
            <w:tcW w:w="861" w:type="pct"/>
          </w:tcPr>
          <w:p w14:paraId="6B79606A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Численность участников мероприятий, направленных на этнокультурное развитие народов России, проживающих на территории области</w:t>
            </w:r>
          </w:p>
        </w:tc>
      </w:tr>
      <w:tr w:rsidR="003A16F8" w:rsidRPr="00E67EAE" w14:paraId="653BE778" w14:textId="77777777" w:rsidTr="00036E04">
        <w:tc>
          <w:tcPr>
            <w:tcW w:w="202" w:type="pct"/>
          </w:tcPr>
          <w:p w14:paraId="59EECE00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85" w:type="pct"/>
          </w:tcPr>
          <w:p w14:paraId="3961C93E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популяризацию изучения 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языков и культуры народов, представители которых проживают на территории области</w:t>
            </w:r>
          </w:p>
        </w:tc>
        <w:tc>
          <w:tcPr>
            <w:tcW w:w="777" w:type="pct"/>
          </w:tcPr>
          <w:p w14:paraId="777210EF" w14:textId="54DF4086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Аппарат губернатора и правительства области (управление по внутренней 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политике области), Фонд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Гражданские инициативы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</w:tcPr>
          <w:p w14:paraId="6E00909D" w14:textId="7D7C329F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2023 – 2025</w:t>
            </w:r>
          </w:p>
        </w:tc>
        <w:tc>
          <w:tcPr>
            <w:tcW w:w="733" w:type="pct"/>
          </w:tcPr>
          <w:p w14:paraId="26B8D78A" w14:textId="74715D20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– 2 мероприятия;</w:t>
            </w:r>
          </w:p>
          <w:p w14:paraId="1C319064" w14:textId="176A6F9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2024 – 2 мероприятия;</w:t>
            </w:r>
          </w:p>
          <w:p w14:paraId="347D1C34" w14:textId="7CF3D929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2025 – 2 мероприятия</w:t>
            </w:r>
          </w:p>
        </w:tc>
        <w:tc>
          <w:tcPr>
            <w:tcW w:w="859" w:type="pct"/>
          </w:tcPr>
          <w:p w14:paraId="3EAFC27E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Снижение количества жителей области, задействованных в изучении и 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популяризации языков и культуры народов, проживающих на территории области</w:t>
            </w:r>
          </w:p>
        </w:tc>
        <w:tc>
          <w:tcPr>
            <w:tcW w:w="861" w:type="pct"/>
          </w:tcPr>
          <w:p w14:paraId="77C5402D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Численность участников мероприятий, направленных на 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этнокультурное развитие народов России, проживающих на территории области</w:t>
            </w:r>
          </w:p>
        </w:tc>
      </w:tr>
      <w:tr w:rsidR="003A16F8" w:rsidRPr="00E67EAE" w14:paraId="1C5BFC21" w14:textId="77777777" w:rsidTr="00036E04">
        <w:tc>
          <w:tcPr>
            <w:tcW w:w="5000" w:type="pct"/>
            <w:gridSpan w:val="7"/>
          </w:tcPr>
          <w:p w14:paraId="462BE0CD" w14:textId="766DD375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Подпрограмма 2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Государственная поддержка СОНКО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</w:tr>
      <w:tr w:rsidR="003A16F8" w:rsidRPr="00E67EAE" w14:paraId="43A30D5D" w14:textId="77777777" w:rsidTr="00036E04">
        <w:tc>
          <w:tcPr>
            <w:tcW w:w="5000" w:type="pct"/>
            <w:gridSpan w:val="7"/>
          </w:tcPr>
          <w:p w14:paraId="0FE447CC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Задача 3. Содействие развитию деятельности СОНКО и формирование позитивного отношения населения к деятельности СОНКО</w:t>
            </w:r>
          </w:p>
        </w:tc>
      </w:tr>
      <w:tr w:rsidR="003A16F8" w:rsidRPr="00E67EAE" w14:paraId="1C31875A" w14:textId="77777777" w:rsidTr="00036E04">
        <w:tc>
          <w:tcPr>
            <w:tcW w:w="5000" w:type="pct"/>
            <w:gridSpan w:val="7"/>
          </w:tcPr>
          <w:p w14:paraId="614481B9" w14:textId="73F6EA88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Основное мероприятие 1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Финансовая поддержка СОНКО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</w:tr>
      <w:tr w:rsidR="003A16F8" w:rsidRPr="00E67EAE" w14:paraId="2C2BEAE3" w14:textId="77777777" w:rsidTr="00036E04">
        <w:tc>
          <w:tcPr>
            <w:tcW w:w="202" w:type="pct"/>
          </w:tcPr>
          <w:p w14:paraId="332245D0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85" w:type="pct"/>
          </w:tcPr>
          <w:p w14:paraId="44DD064B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Предоставление субсидий на реализацию проектов (программ) СОНКО, отобранных на конкурсной основе</w:t>
            </w:r>
          </w:p>
        </w:tc>
        <w:tc>
          <w:tcPr>
            <w:tcW w:w="777" w:type="pct"/>
          </w:tcPr>
          <w:p w14:paraId="6E473AE4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583" w:type="pct"/>
          </w:tcPr>
          <w:p w14:paraId="3DAB4041" w14:textId="5041D8DE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733" w:type="pct"/>
          </w:tcPr>
          <w:p w14:paraId="6DCCC82A" w14:textId="1D8D136B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– 5 субсидий;</w:t>
            </w:r>
          </w:p>
          <w:p w14:paraId="6427E931" w14:textId="42232926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2024 – 6 субсидий;</w:t>
            </w:r>
          </w:p>
          <w:p w14:paraId="6A29F967" w14:textId="2A6FE69C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2025 – 7 субсидий</w:t>
            </w:r>
          </w:p>
        </w:tc>
        <w:tc>
          <w:tcPr>
            <w:tcW w:w="859" w:type="pct"/>
          </w:tcPr>
          <w:p w14:paraId="6751E73E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Снижение активности деятельности СОНКО</w:t>
            </w:r>
          </w:p>
        </w:tc>
        <w:tc>
          <w:tcPr>
            <w:tcW w:w="861" w:type="pct"/>
          </w:tcPr>
          <w:p w14:paraId="4C2114E8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Количество СОНКО, получивших государственную поддержку</w:t>
            </w:r>
          </w:p>
        </w:tc>
      </w:tr>
      <w:tr w:rsidR="003A16F8" w:rsidRPr="00E67EAE" w14:paraId="78262444" w14:textId="77777777" w:rsidTr="00036E04">
        <w:tc>
          <w:tcPr>
            <w:tcW w:w="202" w:type="pct"/>
          </w:tcPr>
          <w:p w14:paraId="2BDEE1CE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85" w:type="pct"/>
          </w:tcPr>
          <w:p w14:paraId="20895F6C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Предоставление субсидий общественным объединениям инвалидов и ветеранов боевых действий области</w:t>
            </w:r>
          </w:p>
        </w:tc>
        <w:tc>
          <w:tcPr>
            <w:tcW w:w="777" w:type="pct"/>
          </w:tcPr>
          <w:p w14:paraId="511E85EE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583" w:type="pct"/>
          </w:tcPr>
          <w:p w14:paraId="1B04D12E" w14:textId="5B7EB596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733" w:type="pct"/>
          </w:tcPr>
          <w:p w14:paraId="22D9A3C2" w14:textId="250532B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– 1 субсидия;</w:t>
            </w:r>
          </w:p>
          <w:p w14:paraId="126C1F59" w14:textId="228DEB7B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2024 – 1 субсидия;</w:t>
            </w:r>
          </w:p>
          <w:p w14:paraId="58FB52F3" w14:textId="524968D5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2025 – 1 субсидия</w:t>
            </w:r>
          </w:p>
        </w:tc>
        <w:tc>
          <w:tcPr>
            <w:tcW w:w="859" w:type="pct"/>
          </w:tcPr>
          <w:p w14:paraId="3CAA2844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Снижение количества общественных объединений инвалидов и ветеранов боевых действий на территории области</w:t>
            </w:r>
          </w:p>
        </w:tc>
        <w:tc>
          <w:tcPr>
            <w:tcW w:w="861" w:type="pct"/>
          </w:tcPr>
          <w:p w14:paraId="66D7996F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Количество СОНКО, получивших государственную поддержку</w:t>
            </w:r>
          </w:p>
        </w:tc>
      </w:tr>
      <w:tr w:rsidR="003A16F8" w:rsidRPr="00E67EAE" w14:paraId="3EDD830B" w14:textId="77777777" w:rsidTr="00036E04">
        <w:tc>
          <w:tcPr>
            <w:tcW w:w="5000" w:type="pct"/>
            <w:gridSpan w:val="7"/>
          </w:tcPr>
          <w:p w14:paraId="6A4A48F3" w14:textId="6A12B54B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Основное мероприятие 2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Предоставление субсидии учреждению на оказание поддержки СОНКО и содействие их развитию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</w:tr>
      <w:tr w:rsidR="003A16F8" w:rsidRPr="00E67EAE" w14:paraId="4527C74D" w14:textId="77777777" w:rsidTr="00036E04">
        <w:tc>
          <w:tcPr>
            <w:tcW w:w="202" w:type="pct"/>
          </w:tcPr>
          <w:p w14:paraId="52F924FF" w14:textId="77777777" w:rsidR="003A16F8" w:rsidRPr="00E67EAE" w:rsidRDefault="003A16F8" w:rsidP="008473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85" w:type="pct"/>
          </w:tcPr>
          <w:p w14:paraId="3B0D28F9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Предоставление субсидии учреждению на оказание поддержки СОНКО и содействие их развитию</w:t>
            </w:r>
          </w:p>
        </w:tc>
        <w:tc>
          <w:tcPr>
            <w:tcW w:w="777" w:type="pct"/>
          </w:tcPr>
          <w:p w14:paraId="02E9A63D" w14:textId="72A261B5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Аппарат губернатора и правительства области (управление по внутренней 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политике области), ОГБУ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Ресурсный центр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</w:tcPr>
          <w:p w14:paraId="589B141A" w14:textId="056BCA3C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2023 – 2025</w:t>
            </w:r>
          </w:p>
        </w:tc>
        <w:tc>
          <w:tcPr>
            <w:tcW w:w="733" w:type="pct"/>
          </w:tcPr>
          <w:p w14:paraId="505F0E27" w14:textId="36165532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– 1 субсидия;</w:t>
            </w:r>
          </w:p>
          <w:p w14:paraId="69AEBD71" w14:textId="57267D63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2024 – 1 субсидия;</w:t>
            </w:r>
          </w:p>
          <w:p w14:paraId="6FA678A1" w14:textId="2AA70928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2025 – 1 субсидия</w:t>
            </w:r>
          </w:p>
        </w:tc>
        <w:tc>
          <w:tcPr>
            <w:tcW w:w="859" w:type="pct"/>
          </w:tcPr>
          <w:p w14:paraId="606EBDDC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Снижение активности деятельности СОНКО</w:t>
            </w:r>
          </w:p>
        </w:tc>
        <w:tc>
          <w:tcPr>
            <w:tcW w:w="861" w:type="pct"/>
          </w:tcPr>
          <w:p w14:paraId="1376870D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Количество СОНКО, получивших государственную поддержку</w:t>
            </w:r>
          </w:p>
        </w:tc>
      </w:tr>
      <w:tr w:rsidR="003A16F8" w:rsidRPr="00E67EAE" w14:paraId="4AE4AC43" w14:textId="77777777" w:rsidTr="00036E04">
        <w:tc>
          <w:tcPr>
            <w:tcW w:w="202" w:type="pct"/>
          </w:tcPr>
          <w:p w14:paraId="2215BD0D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85" w:type="pct"/>
          </w:tcPr>
          <w:p w14:paraId="37025AAA" w14:textId="69AECDFA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Имущественный взнос в Фонд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Гражданские инициативы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7" w:type="pct"/>
          </w:tcPr>
          <w:p w14:paraId="705CF569" w14:textId="5F668B0E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Аппарат губернатора и правительства области (управление по внутренней политике области), Фонд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Гражданские инициативы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</w:tcPr>
          <w:p w14:paraId="393FAC30" w14:textId="77777777" w:rsidR="003A16F8" w:rsidRPr="00E67EAE" w:rsidRDefault="003A16F8" w:rsidP="003A16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3" w:type="pct"/>
          </w:tcPr>
          <w:p w14:paraId="5ABD8EC5" w14:textId="4016F67B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– 1 субсидия</w:t>
            </w:r>
          </w:p>
        </w:tc>
        <w:tc>
          <w:tcPr>
            <w:tcW w:w="859" w:type="pct"/>
          </w:tcPr>
          <w:p w14:paraId="351AF389" w14:textId="77777777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Снижение активности деятельности СОНКО</w:t>
            </w:r>
          </w:p>
        </w:tc>
        <w:tc>
          <w:tcPr>
            <w:tcW w:w="861" w:type="pct"/>
          </w:tcPr>
          <w:p w14:paraId="65FD8BAF" w14:textId="22E59960" w:rsidR="003A16F8" w:rsidRPr="00E67EAE" w:rsidRDefault="003A16F8" w:rsidP="003A16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Количество СОНКО, получивших государственную поддержку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CD7A28" w:rsidRPr="00E67EAE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</w:tbl>
    <w:p w14:paraId="7040AD62" w14:textId="6D9CD959" w:rsidR="00F83AAF" w:rsidRPr="00E67EAE" w:rsidRDefault="00F83AAF" w:rsidP="006A6B69">
      <w:pPr>
        <w:autoSpaceDE w:val="0"/>
        <w:autoSpaceDN w:val="0"/>
        <w:adjustRightInd w:val="0"/>
        <w:ind w:firstLine="708"/>
        <w:jc w:val="both"/>
      </w:pPr>
      <w:r w:rsidRPr="00E67EAE">
        <w:t>1.</w:t>
      </w:r>
      <w:r w:rsidR="0099071C" w:rsidRPr="00E67EAE">
        <w:t>3</w:t>
      </w:r>
      <w:r w:rsidRPr="00E67EAE">
        <w:t>. </w:t>
      </w:r>
      <w:r w:rsidR="006A6B69" w:rsidRPr="00E67EAE">
        <w:t>Р</w:t>
      </w:r>
      <w:r w:rsidRPr="00E67EAE">
        <w:t xml:space="preserve">аздел 10 </w:t>
      </w:r>
      <w:r w:rsidR="007D08E2" w:rsidRPr="00E67EAE">
        <w:t>«</w:t>
      </w:r>
      <w:r w:rsidRPr="00E67EAE">
        <w:t>Ресурсное обеспечение реализации государственной программы</w:t>
      </w:r>
      <w:r w:rsidR="007D08E2" w:rsidRPr="00E67EAE">
        <w:t>»</w:t>
      </w:r>
      <w:r w:rsidR="006A6B69" w:rsidRPr="00E67EAE">
        <w:t xml:space="preserve"> изложить в следующей редакции:</w:t>
      </w:r>
    </w:p>
    <w:p w14:paraId="71853EEB" w14:textId="77777777" w:rsidR="006A6B69" w:rsidRPr="00E67EAE" w:rsidRDefault="006A6B69" w:rsidP="006A6B69">
      <w:pPr>
        <w:autoSpaceDE w:val="0"/>
        <w:autoSpaceDN w:val="0"/>
        <w:adjustRightInd w:val="0"/>
        <w:jc w:val="center"/>
        <w:outlineLvl w:val="0"/>
        <w:rPr>
          <w:rFonts w:eastAsia="Calibri"/>
          <w:lang w:eastAsia="ru-RU"/>
        </w:rPr>
      </w:pPr>
    </w:p>
    <w:p w14:paraId="6857DF9B" w14:textId="1DE0AEF8" w:rsidR="006A6B69" w:rsidRPr="00E67EAE" w:rsidRDefault="007D08E2" w:rsidP="006A6B69">
      <w:pPr>
        <w:autoSpaceDE w:val="0"/>
        <w:autoSpaceDN w:val="0"/>
        <w:adjustRightInd w:val="0"/>
        <w:jc w:val="center"/>
        <w:outlineLvl w:val="0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>«</w:t>
      </w:r>
      <w:r w:rsidR="006A6B69" w:rsidRPr="00E67EAE">
        <w:rPr>
          <w:rFonts w:eastAsia="Calibri"/>
          <w:lang w:eastAsia="ru-RU"/>
        </w:rPr>
        <w:t>10. Ресурсное обеспечение реализации государственной программы</w:t>
      </w:r>
    </w:p>
    <w:p w14:paraId="0E2A1D4C" w14:textId="77777777" w:rsidR="006A6B69" w:rsidRPr="00E67EAE" w:rsidRDefault="006A6B69" w:rsidP="006A6B69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14:paraId="00B293E0" w14:textId="77777777" w:rsidR="006A6B69" w:rsidRPr="00E67EAE" w:rsidRDefault="006A6B69" w:rsidP="006A6B69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>Финансирование государственной программы осуществляется за счет средств федерального и областного бюджетов.</w:t>
      </w:r>
    </w:p>
    <w:p w14:paraId="5DDFB2BE" w14:textId="5636917A" w:rsidR="006A6B69" w:rsidRPr="00E67EAE" w:rsidRDefault="006A6B69" w:rsidP="006A6B69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 xml:space="preserve">Общий объем финансирования программы за счет всех источников финансирования составляет 41072,4 тыс. рублей, в том числе: </w:t>
      </w:r>
      <w:r w:rsidR="00F97A59" w:rsidRPr="00E67EAE">
        <w:rPr>
          <w:rFonts w:eastAsia="Calibri"/>
          <w:lang w:eastAsia="ru-RU"/>
        </w:rPr>
        <w:t>37</w:t>
      </w:r>
      <w:r w:rsidRPr="00E67EAE">
        <w:rPr>
          <w:rFonts w:eastAsia="Calibri"/>
          <w:lang w:eastAsia="ru-RU"/>
        </w:rPr>
        <w:t xml:space="preserve">508,5 тыс. рублей - за счет средств областного бюджета, 3563,9 тыс. рублей </w:t>
      </w:r>
      <w:r w:rsidR="00F97A59" w:rsidRPr="00E67EAE">
        <w:rPr>
          <w:rFonts w:eastAsia="Calibri"/>
          <w:lang w:eastAsia="ru-RU"/>
        </w:rPr>
        <w:t>–</w:t>
      </w:r>
      <w:r w:rsidRPr="00E67EAE">
        <w:rPr>
          <w:rFonts w:eastAsia="Calibri"/>
          <w:lang w:eastAsia="ru-RU"/>
        </w:rPr>
        <w:t xml:space="preserve"> за счет средств федерального бюджета, в том числе по годам:</w:t>
      </w:r>
    </w:p>
    <w:p w14:paraId="69D90FF8" w14:textId="0E322B92" w:rsidR="006A6B69" w:rsidRPr="00E67EAE" w:rsidRDefault="006A6B69" w:rsidP="006A6B69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 xml:space="preserve">- 2023 год </w:t>
      </w:r>
      <w:r w:rsidR="00F97A59" w:rsidRPr="00E67EAE">
        <w:rPr>
          <w:rFonts w:eastAsia="Calibri"/>
          <w:lang w:eastAsia="ru-RU"/>
        </w:rPr>
        <w:t>–</w:t>
      </w:r>
      <w:r w:rsidRPr="00E67EAE">
        <w:rPr>
          <w:rFonts w:eastAsia="Calibri"/>
          <w:lang w:eastAsia="ru-RU"/>
        </w:rPr>
        <w:t xml:space="preserve"> </w:t>
      </w:r>
      <w:r w:rsidR="00F97A59" w:rsidRPr="00E67EAE">
        <w:rPr>
          <w:rFonts w:eastAsia="Calibri"/>
          <w:lang w:eastAsia="ru-RU"/>
        </w:rPr>
        <w:t>32</w:t>
      </w:r>
      <w:r w:rsidRPr="00E67EAE">
        <w:rPr>
          <w:rFonts w:eastAsia="Calibri"/>
          <w:lang w:eastAsia="ru-RU"/>
        </w:rPr>
        <w:t>337,0 тыс. рублей, в том числе:</w:t>
      </w:r>
    </w:p>
    <w:p w14:paraId="47468671" w14:textId="461A1F74" w:rsidR="006A6B69" w:rsidRPr="00E67EAE" w:rsidRDefault="006A6B69" w:rsidP="006A6B69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>2</w:t>
      </w:r>
      <w:r w:rsidR="00F97A59" w:rsidRPr="00E67EAE">
        <w:rPr>
          <w:rFonts w:eastAsia="Calibri"/>
          <w:lang w:eastAsia="ru-RU"/>
        </w:rPr>
        <w:t>8</w:t>
      </w:r>
      <w:r w:rsidRPr="00E67EAE">
        <w:rPr>
          <w:rFonts w:eastAsia="Calibri"/>
          <w:lang w:eastAsia="ru-RU"/>
        </w:rPr>
        <w:t xml:space="preserve">773,1 тыс. рублей </w:t>
      </w:r>
      <w:r w:rsidR="00F97A59" w:rsidRPr="00E67EAE">
        <w:rPr>
          <w:rFonts w:eastAsia="Calibri"/>
          <w:lang w:eastAsia="ru-RU"/>
        </w:rPr>
        <w:t>–</w:t>
      </w:r>
      <w:r w:rsidRPr="00E67EAE">
        <w:rPr>
          <w:rFonts w:eastAsia="Calibri"/>
          <w:lang w:eastAsia="ru-RU"/>
        </w:rPr>
        <w:t xml:space="preserve"> за счет средств областного бюджета;</w:t>
      </w:r>
    </w:p>
    <w:p w14:paraId="77A085B9" w14:textId="23411D66" w:rsidR="006A6B69" w:rsidRPr="00E67EAE" w:rsidRDefault="006A6B69" w:rsidP="006A6B69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 xml:space="preserve">3563,9 тыс. рублей </w:t>
      </w:r>
      <w:r w:rsidR="00F97A59" w:rsidRPr="00E67EAE">
        <w:rPr>
          <w:rFonts w:eastAsia="Calibri"/>
          <w:lang w:eastAsia="ru-RU"/>
        </w:rPr>
        <w:t>–</w:t>
      </w:r>
      <w:r w:rsidRPr="00E67EAE">
        <w:rPr>
          <w:rFonts w:eastAsia="Calibri"/>
          <w:lang w:eastAsia="ru-RU"/>
        </w:rPr>
        <w:t xml:space="preserve"> за счет средств федерального бюджета;</w:t>
      </w:r>
    </w:p>
    <w:p w14:paraId="643700E4" w14:textId="785A128F" w:rsidR="006A6B69" w:rsidRPr="00E67EAE" w:rsidRDefault="006A6B69" w:rsidP="006A6B69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 xml:space="preserve">- 2024 год - 4001,3 тыс. рублей </w:t>
      </w:r>
      <w:r w:rsidR="0020141A" w:rsidRPr="00E67EAE">
        <w:rPr>
          <w:rFonts w:eastAsia="Calibri"/>
          <w:lang w:eastAsia="ru-RU"/>
        </w:rPr>
        <w:t>–</w:t>
      </w:r>
      <w:r w:rsidRPr="00E67EAE">
        <w:rPr>
          <w:rFonts w:eastAsia="Calibri"/>
          <w:lang w:eastAsia="ru-RU"/>
        </w:rPr>
        <w:t xml:space="preserve"> за счет средств областного бюджета;</w:t>
      </w:r>
    </w:p>
    <w:p w14:paraId="2D2A203E" w14:textId="6770C9E3" w:rsidR="006A6B69" w:rsidRPr="00E67EAE" w:rsidRDefault="006A6B69" w:rsidP="006A6B69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 xml:space="preserve">- 2025 год - 4734,1 тыс. рублей </w:t>
      </w:r>
      <w:r w:rsidR="0020141A" w:rsidRPr="00E67EAE">
        <w:rPr>
          <w:rFonts w:eastAsia="Calibri"/>
          <w:lang w:eastAsia="ru-RU"/>
        </w:rPr>
        <w:t>–</w:t>
      </w:r>
      <w:r w:rsidRPr="00E67EAE">
        <w:rPr>
          <w:rFonts w:eastAsia="Calibri"/>
          <w:lang w:eastAsia="ru-RU"/>
        </w:rPr>
        <w:t xml:space="preserve"> за счет средств областного бюджета.</w:t>
      </w:r>
    </w:p>
    <w:p w14:paraId="2911ADE7" w14:textId="503D594F" w:rsidR="006A6B69" w:rsidRPr="00E67EAE" w:rsidRDefault="006A6B69" w:rsidP="004F3194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>Ресурсное обеспечение реализации государственной программы представлено в таблице 3.</w:t>
      </w:r>
    </w:p>
    <w:p w14:paraId="5C9808C2" w14:textId="77777777" w:rsidR="004F3194" w:rsidRPr="00E67EAE" w:rsidRDefault="004F3194" w:rsidP="004F3194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</w:p>
    <w:p w14:paraId="2649358F" w14:textId="77777777" w:rsidR="006A6B69" w:rsidRPr="00E67EAE" w:rsidRDefault="006A6B69" w:rsidP="006A6B69">
      <w:pPr>
        <w:autoSpaceDE w:val="0"/>
        <w:autoSpaceDN w:val="0"/>
        <w:adjustRightInd w:val="0"/>
        <w:jc w:val="right"/>
        <w:outlineLvl w:val="1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lastRenderedPageBreak/>
        <w:t>Таблица 3</w:t>
      </w:r>
    </w:p>
    <w:p w14:paraId="61988318" w14:textId="77777777" w:rsidR="006A6B69" w:rsidRPr="00E67EAE" w:rsidRDefault="006A6B69" w:rsidP="006A6B69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14:paraId="32EA08E2" w14:textId="77777777" w:rsidR="006A6B69" w:rsidRPr="00E67EAE" w:rsidRDefault="006A6B69" w:rsidP="006A6B69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>Ресурсное обеспечение реализации государственной программы</w:t>
      </w:r>
    </w:p>
    <w:p w14:paraId="5763A5C9" w14:textId="77777777" w:rsidR="006A6B69" w:rsidRPr="00E67EAE" w:rsidRDefault="006A6B69" w:rsidP="006A6B69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>за счет средств областного бюджета</w:t>
      </w:r>
    </w:p>
    <w:p w14:paraId="24DBE823" w14:textId="77777777" w:rsidR="006A6B69" w:rsidRPr="00E67EAE" w:rsidRDefault="006A6B69" w:rsidP="006A6B69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3077"/>
        <w:gridCol w:w="2904"/>
        <w:gridCol w:w="696"/>
        <w:gridCol w:w="1086"/>
        <w:gridCol w:w="1364"/>
        <w:gridCol w:w="1482"/>
        <w:gridCol w:w="1504"/>
        <w:gridCol w:w="1156"/>
        <w:gridCol w:w="1156"/>
      </w:tblGrid>
      <w:tr w:rsidR="006A6B69" w:rsidRPr="00E67EAE" w14:paraId="47F6A560" w14:textId="77777777" w:rsidTr="00E67EAE"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5192" w14:textId="2355C6BF" w:rsidR="006A6B69" w:rsidRPr="00E67EAE" w:rsidRDefault="00E67E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  <w:p w14:paraId="00F7132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783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Наименование государственной программы (подпрограммы), основного мероприятия, мероприятия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5D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0E5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975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6A6B69" w:rsidRPr="00E67EAE" w14:paraId="2BE35339" w14:textId="77777777" w:rsidTr="00E67EAE"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E8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16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4C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7F0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7A3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E67EAE">
              <w:rPr>
                <w:rFonts w:eastAsia="Calibri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D6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CFD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26F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FD5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49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2025</w:t>
            </w:r>
          </w:p>
        </w:tc>
      </w:tr>
    </w:tbl>
    <w:p w14:paraId="747B51FF" w14:textId="77777777" w:rsidR="00E67EAE" w:rsidRPr="00E67EAE" w:rsidRDefault="00E67EAE" w:rsidP="00E67EAE">
      <w:pPr>
        <w:spacing w:line="14" w:lineRule="auto"/>
        <w:contextualSpacing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3076"/>
        <w:gridCol w:w="2904"/>
        <w:gridCol w:w="696"/>
        <w:gridCol w:w="1086"/>
        <w:gridCol w:w="1365"/>
        <w:gridCol w:w="1482"/>
        <w:gridCol w:w="1504"/>
        <w:gridCol w:w="1156"/>
        <w:gridCol w:w="1156"/>
      </w:tblGrid>
      <w:tr w:rsidR="006A6B69" w:rsidRPr="00E67EAE" w14:paraId="6F36FD38" w14:textId="77777777" w:rsidTr="00E67EAE">
        <w:trPr>
          <w:tblHeader/>
        </w:trPr>
        <w:tc>
          <w:tcPr>
            <w:tcW w:w="232" w:type="pct"/>
          </w:tcPr>
          <w:p w14:paraId="4AFC72A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</w:tcPr>
          <w:p w14:paraId="51C7F67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pct"/>
          </w:tcPr>
          <w:p w14:paraId="7F47261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" w:type="pct"/>
          </w:tcPr>
          <w:p w14:paraId="678D520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</w:tcPr>
          <w:p w14:paraId="3390417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</w:tcPr>
          <w:p w14:paraId="402D30A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" w:type="pct"/>
          </w:tcPr>
          <w:p w14:paraId="20B135A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" w:type="pct"/>
          </w:tcPr>
          <w:p w14:paraId="4963916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" w:type="pct"/>
          </w:tcPr>
          <w:p w14:paraId="0BCEA29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" w:type="pct"/>
          </w:tcPr>
          <w:p w14:paraId="11406A3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6A6B69" w:rsidRPr="00E67EAE" w14:paraId="235369E5" w14:textId="77777777" w:rsidTr="00E67EAE">
        <w:tc>
          <w:tcPr>
            <w:tcW w:w="232" w:type="pct"/>
            <w:vMerge w:val="restart"/>
          </w:tcPr>
          <w:p w14:paraId="2B9D2D41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 w:val="restart"/>
          </w:tcPr>
          <w:p w14:paraId="47DDDD45" w14:textId="683056C2" w:rsidR="006A6B69" w:rsidRPr="00E67EAE" w:rsidRDefault="006A6B69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Содействие развитию институтов и инициатив гражданского общества в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 на 2023 - 2025 годы</w:t>
            </w:r>
          </w:p>
        </w:tc>
        <w:tc>
          <w:tcPr>
            <w:tcW w:w="960" w:type="pct"/>
          </w:tcPr>
          <w:p w14:paraId="257E84EC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0" w:type="pct"/>
          </w:tcPr>
          <w:p w14:paraId="01BE17F2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</w:tcPr>
          <w:p w14:paraId="74A959F4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1FECEAF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490" w:type="pct"/>
          </w:tcPr>
          <w:p w14:paraId="5EFDEF59" w14:textId="4613CD10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497" w:type="pct"/>
          </w:tcPr>
          <w:p w14:paraId="4ED41454" w14:textId="4A78AA22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382" w:type="pct"/>
          </w:tcPr>
          <w:p w14:paraId="391CC30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4001,3</w:t>
            </w:r>
          </w:p>
        </w:tc>
        <w:tc>
          <w:tcPr>
            <w:tcW w:w="382" w:type="pct"/>
          </w:tcPr>
          <w:p w14:paraId="1F733F6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4734,1</w:t>
            </w:r>
          </w:p>
        </w:tc>
      </w:tr>
      <w:tr w:rsidR="006A6B69" w:rsidRPr="00E67EAE" w14:paraId="2A549641" w14:textId="77777777" w:rsidTr="00E67EAE">
        <w:tc>
          <w:tcPr>
            <w:tcW w:w="232" w:type="pct"/>
            <w:vMerge/>
          </w:tcPr>
          <w:p w14:paraId="5212411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</w:tcPr>
          <w:p w14:paraId="21590E5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</w:tcPr>
          <w:p w14:paraId="7086FAE9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230" w:type="pct"/>
          </w:tcPr>
          <w:p w14:paraId="0554B36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1D7372E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0113 1006</w:t>
            </w:r>
          </w:p>
        </w:tc>
        <w:tc>
          <w:tcPr>
            <w:tcW w:w="451" w:type="pct"/>
          </w:tcPr>
          <w:p w14:paraId="710AC9E6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14:paraId="45F0642E" w14:textId="327B6064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497" w:type="pct"/>
          </w:tcPr>
          <w:p w14:paraId="32401AA5" w14:textId="7DCD640E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382" w:type="pct"/>
          </w:tcPr>
          <w:p w14:paraId="604AEEE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4001,3</w:t>
            </w:r>
          </w:p>
        </w:tc>
        <w:tc>
          <w:tcPr>
            <w:tcW w:w="382" w:type="pct"/>
          </w:tcPr>
          <w:p w14:paraId="35BCE2C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4734,1</w:t>
            </w:r>
          </w:p>
        </w:tc>
      </w:tr>
      <w:tr w:rsidR="006A6B69" w:rsidRPr="00E67EAE" w14:paraId="21F072BC" w14:textId="77777777" w:rsidTr="00E67EAE">
        <w:tc>
          <w:tcPr>
            <w:tcW w:w="232" w:type="pct"/>
            <w:vMerge w:val="restart"/>
          </w:tcPr>
          <w:p w14:paraId="0A150AA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7" w:type="pct"/>
            <w:vMerge w:val="restart"/>
          </w:tcPr>
          <w:p w14:paraId="6446E76F" w14:textId="54CBDC1F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Подпрограмма 1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Укрепление гражданского единства и гармонизация межнациональных отношений на территории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pct"/>
          </w:tcPr>
          <w:p w14:paraId="0F2978B3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0" w:type="pct"/>
          </w:tcPr>
          <w:p w14:paraId="450829AB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</w:tcPr>
          <w:p w14:paraId="65335943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7DF45ED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2720000000</w:t>
            </w:r>
          </w:p>
        </w:tc>
        <w:tc>
          <w:tcPr>
            <w:tcW w:w="490" w:type="pct"/>
          </w:tcPr>
          <w:p w14:paraId="22E84A55" w14:textId="1CC70307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5596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</w:tcPr>
          <w:p w14:paraId="44787712" w14:textId="5A9412BB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54</w:t>
            </w:r>
            <w:r w:rsidR="00973FE5" w:rsidRPr="00E67EAE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82" w:type="pct"/>
          </w:tcPr>
          <w:p w14:paraId="5C7CBF5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82" w:type="pct"/>
          </w:tcPr>
          <w:p w14:paraId="38C613C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</w:tr>
      <w:tr w:rsidR="006A6B69" w:rsidRPr="00E67EAE" w14:paraId="5D519C5B" w14:textId="77777777" w:rsidTr="00E67EAE">
        <w:tc>
          <w:tcPr>
            <w:tcW w:w="232" w:type="pct"/>
            <w:vMerge/>
          </w:tcPr>
          <w:p w14:paraId="206E62C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</w:tcPr>
          <w:p w14:paraId="45D1176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</w:tcPr>
          <w:p w14:paraId="017BCED2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230" w:type="pct"/>
          </w:tcPr>
          <w:p w14:paraId="05BA003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4BA6309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1" w:type="pct"/>
          </w:tcPr>
          <w:p w14:paraId="41A2FF8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2720000000</w:t>
            </w:r>
          </w:p>
        </w:tc>
        <w:tc>
          <w:tcPr>
            <w:tcW w:w="490" w:type="pct"/>
          </w:tcPr>
          <w:p w14:paraId="2532DE5A" w14:textId="473BC954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5596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</w:tcPr>
          <w:p w14:paraId="2B88EE86" w14:textId="41F1F9DE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54</w:t>
            </w:r>
            <w:r w:rsidR="00973FE5" w:rsidRPr="00E67EAE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82" w:type="pct"/>
          </w:tcPr>
          <w:p w14:paraId="3F335DA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82" w:type="pct"/>
          </w:tcPr>
          <w:p w14:paraId="309B9FE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</w:tr>
      <w:tr w:rsidR="006A6B69" w:rsidRPr="00E67EAE" w14:paraId="669A825D" w14:textId="77777777" w:rsidTr="00E67EAE">
        <w:tc>
          <w:tcPr>
            <w:tcW w:w="232" w:type="pct"/>
            <w:vMerge w:val="restart"/>
          </w:tcPr>
          <w:p w14:paraId="3067A4B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17" w:type="pct"/>
            <w:vMerge w:val="restart"/>
          </w:tcPr>
          <w:p w14:paraId="1327DB07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Основное мероприятие 1. Организация и проведение 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мероприятий, направленных на укрепление единства нации и гармонизацию межнациональных отношений</w:t>
            </w:r>
          </w:p>
        </w:tc>
        <w:tc>
          <w:tcPr>
            <w:tcW w:w="960" w:type="pct"/>
          </w:tcPr>
          <w:p w14:paraId="7B0A5263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30" w:type="pct"/>
          </w:tcPr>
          <w:p w14:paraId="56079EAB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</w:tcPr>
          <w:p w14:paraId="7D5EE5F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1" w:type="pct"/>
          </w:tcPr>
          <w:p w14:paraId="3CA8A7B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2720100000</w:t>
            </w:r>
          </w:p>
        </w:tc>
        <w:tc>
          <w:tcPr>
            <w:tcW w:w="490" w:type="pct"/>
          </w:tcPr>
          <w:p w14:paraId="2D361A6D" w14:textId="6C3539B1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472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</w:tcPr>
          <w:p w14:paraId="0FA09B5F" w14:textId="326C77C2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406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2" w:type="pct"/>
          </w:tcPr>
          <w:p w14:paraId="1F7541D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382" w:type="pct"/>
          </w:tcPr>
          <w:p w14:paraId="706B7CA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33,0</w:t>
            </w:r>
          </w:p>
        </w:tc>
      </w:tr>
      <w:tr w:rsidR="006A6B69" w:rsidRPr="00E67EAE" w14:paraId="0A190B8F" w14:textId="77777777" w:rsidTr="00E67EAE">
        <w:tc>
          <w:tcPr>
            <w:tcW w:w="232" w:type="pct"/>
            <w:vMerge/>
          </w:tcPr>
          <w:p w14:paraId="5088065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</w:tcPr>
          <w:p w14:paraId="0D675E2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 w:val="restart"/>
          </w:tcPr>
          <w:p w14:paraId="51936990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230" w:type="pct"/>
          </w:tcPr>
          <w:p w14:paraId="1F45950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4B72ED9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1" w:type="pct"/>
          </w:tcPr>
          <w:p w14:paraId="131238C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2720123050</w:t>
            </w:r>
          </w:p>
        </w:tc>
        <w:tc>
          <w:tcPr>
            <w:tcW w:w="490" w:type="pct"/>
          </w:tcPr>
          <w:p w14:paraId="3D18686E" w14:textId="4D0C96BF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76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</w:tcPr>
          <w:p w14:paraId="6C6B2AC3" w14:textId="0972D137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2" w:type="pct"/>
          </w:tcPr>
          <w:p w14:paraId="66545CC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382" w:type="pct"/>
          </w:tcPr>
          <w:p w14:paraId="4D77DAF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33,0</w:t>
            </w:r>
          </w:p>
        </w:tc>
      </w:tr>
      <w:tr w:rsidR="006A6B69" w:rsidRPr="00E67EAE" w14:paraId="2F53C76D" w14:textId="77777777" w:rsidTr="00E67EAE">
        <w:tc>
          <w:tcPr>
            <w:tcW w:w="232" w:type="pct"/>
            <w:vMerge/>
          </w:tcPr>
          <w:p w14:paraId="7DDD12C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</w:tcPr>
          <w:p w14:paraId="25269EC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</w:tcPr>
          <w:p w14:paraId="55A7335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0A6A00D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1FAE858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1" w:type="pct"/>
          </w:tcPr>
          <w:p w14:paraId="054574F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27201R5180</w:t>
            </w:r>
          </w:p>
        </w:tc>
        <w:tc>
          <w:tcPr>
            <w:tcW w:w="490" w:type="pct"/>
          </w:tcPr>
          <w:p w14:paraId="54A426C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497" w:type="pct"/>
          </w:tcPr>
          <w:p w14:paraId="3870895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382" w:type="pct"/>
          </w:tcPr>
          <w:p w14:paraId="5051C1C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</w:tcPr>
          <w:p w14:paraId="6B83835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1A93D2C7" w14:textId="77777777" w:rsidTr="00E67EAE">
        <w:tc>
          <w:tcPr>
            <w:tcW w:w="232" w:type="pct"/>
            <w:vMerge/>
          </w:tcPr>
          <w:p w14:paraId="3C167A7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</w:tcPr>
          <w:p w14:paraId="4563EC5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</w:tcPr>
          <w:p w14:paraId="256F5ED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3C951FC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3FF1542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1" w:type="pct"/>
          </w:tcPr>
          <w:p w14:paraId="28358EB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2720140850</w:t>
            </w:r>
          </w:p>
        </w:tc>
        <w:tc>
          <w:tcPr>
            <w:tcW w:w="490" w:type="pct"/>
          </w:tcPr>
          <w:p w14:paraId="29AFFD2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497" w:type="pct"/>
          </w:tcPr>
          <w:p w14:paraId="5F90C89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382" w:type="pct"/>
          </w:tcPr>
          <w:p w14:paraId="506C44D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</w:tcPr>
          <w:p w14:paraId="649A9D5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1133271A" w14:textId="77777777" w:rsidTr="00E67EAE">
        <w:tc>
          <w:tcPr>
            <w:tcW w:w="232" w:type="pct"/>
          </w:tcPr>
          <w:p w14:paraId="7815F92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017" w:type="pct"/>
          </w:tcPr>
          <w:p w14:paraId="7E035235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молодежных акций, направленных на формирование неприятия расовой и этнической нетерпимости, профилактику экстремизма и терроризма</w:t>
            </w:r>
          </w:p>
        </w:tc>
        <w:tc>
          <w:tcPr>
            <w:tcW w:w="960" w:type="pct"/>
          </w:tcPr>
          <w:p w14:paraId="6075B8C2" w14:textId="4AC92719" w:rsidR="006A6B69" w:rsidRPr="00E67EAE" w:rsidRDefault="00973F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 Фонд «Гражданские инициативы Еврейской автономной области»</w:t>
            </w:r>
          </w:p>
        </w:tc>
        <w:tc>
          <w:tcPr>
            <w:tcW w:w="230" w:type="pct"/>
          </w:tcPr>
          <w:p w14:paraId="1F3DCDE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2111188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1" w:type="pct"/>
          </w:tcPr>
          <w:p w14:paraId="27E76F7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2720123050</w:t>
            </w:r>
          </w:p>
        </w:tc>
        <w:tc>
          <w:tcPr>
            <w:tcW w:w="490" w:type="pct"/>
          </w:tcPr>
          <w:p w14:paraId="74AC7322" w14:textId="7CB99539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</w:tcPr>
          <w:p w14:paraId="16C9DB10" w14:textId="3FFA9102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2" w:type="pct"/>
          </w:tcPr>
          <w:p w14:paraId="58E5A41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82" w:type="pct"/>
          </w:tcPr>
          <w:p w14:paraId="7CD4F7C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10,0</w:t>
            </w:r>
          </w:p>
        </w:tc>
      </w:tr>
      <w:tr w:rsidR="006A6B69" w:rsidRPr="00E67EAE" w14:paraId="29118451" w14:textId="77777777" w:rsidTr="00E67EAE">
        <w:tc>
          <w:tcPr>
            <w:tcW w:w="232" w:type="pct"/>
          </w:tcPr>
          <w:p w14:paraId="726FC9C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017" w:type="pct"/>
          </w:tcPr>
          <w:p w14:paraId="459C3C52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Проведение семинаров по проблемным вопросам межнационального и межконфессионального согласия</w:t>
            </w:r>
          </w:p>
        </w:tc>
        <w:tc>
          <w:tcPr>
            <w:tcW w:w="960" w:type="pct"/>
          </w:tcPr>
          <w:p w14:paraId="15C2E0A5" w14:textId="03191E35" w:rsidR="006A6B69" w:rsidRPr="00E67EAE" w:rsidRDefault="00973F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 Фонд «Гражданские инициативы Еврейской автономной области»</w:t>
            </w:r>
          </w:p>
        </w:tc>
        <w:tc>
          <w:tcPr>
            <w:tcW w:w="230" w:type="pct"/>
          </w:tcPr>
          <w:p w14:paraId="7030DF0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1DE8D52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1" w:type="pct"/>
          </w:tcPr>
          <w:p w14:paraId="0846094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2720123050</w:t>
            </w:r>
          </w:p>
        </w:tc>
        <w:tc>
          <w:tcPr>
            <w:tcW w:w="490" w:type="pct"/>
          </w:tcPr>
          <w:p w14:paraId="01DE5637" w14:textId="189BD0BE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51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</w:tcPr>
          <w:p w14:paraId="499E2DA8" w14:textId="2C9ED3C7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2" w:type="pct"/>
          </w:tcPr>
          <w:p w14:paraId="544A704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382" w:type="pct"/>
          </w:tcPr>
          <w:p w14:paraId="46C25A5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23,0</w:t>
            </w:r>
          </w:p>
        </w:tc>
      </w:tr>
      <w:tr w:rsidR="006A6B69" w:rsidRPr="00E67EAE" w14:paraId="7DE6F017" w14:textId="77777777" w:rsidTr="00E67EAE">
        <w:tc>
          <w:tcPr>
            <w:tcW w:w="232" w:type="pct"/>
          </w:tcPr>
          <w:p w14:paraId="200DEBC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017" w:type="pct"/>
          </w:tcPr>
          <w:p w14:paraId="511BB8D1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960" w:type="pct"/>
          </w:tcPr>
          <w:p w14:paraId="2F8DFD3F" w14:textId="0AC166A7" w:rsidR="006A6B69" w:rsidRPr="00E67EAE" w:rsidRDefault="00973F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Аппарат губернатора и правительства области (управление по внутренней политике области) Фонд «Гражданские 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инициативы Еврейской автономной области»</w:t>
            </w:r>
          </w:p>
        </w:tc>
        <w:tc>
          <w:tcPr>
            <w:tcW w:w="230" w:type="pct"/>
          </w:tcPr>
          <w:p w14:paraId="7539332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59" w:type="pct"/>
          </w:tcPr>
          <w:p w14:paraId="2E6B394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1" w:type="pct"/>
          </w:tcPr>
          <w:p w14:paraId="62812CF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27201R5180</w:t>
            </w:r>
          </w:p>
        </w:tc>
        <w:tc>
          <w:tcPr>
            <w:tcW w:w="490" w:type="pct"/>
          </w:tcPr>
          <w:p w14:paraId="10A5CC5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497" w:type="pct"/>
          </w:tcPr>
          <w:p w14:paraId="439D786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382" w:type="pct"/>
          </w:tcPr>
          <w:p w14:paraId="0B1FF95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</w:tcPr>
          <w:p w14:paraId="64ADE2E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0F5750B0" w14:textId="77777777" w:rsidTr="00E67EAE">
        <w:tc>
          <w:tcPr>
            <w:tcW w:w="232" w:type="pct"/>
          </w:tcPr>
          <w:p w14:paraId="60C4F38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017" w:type="pct"/>
          </w:tcPr>
          <w:p w14:paraId="7EBFF389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Проведение конкурсов по поддержке гражданских инициатив и укреплению гражданского единства</w:t>
            </w:r>
          </w:p>
        </w:tc>
        <w:tc>
          <w:tcPr>
            <w:tcW w:w="960" w:type="pct"/>
          </w:tcPr>
          <w:p w14:paraId="24EEB905" w14:textId="0B954EE9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Аппарат губернатора и правительства области (управление по внутренней политике области), ОГБУ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Ресурсный центр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" w:type="pct"/>
          </w:tcPr>
          <w:p w14:paraId="753CBE2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3658712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1" w:type="pct"/>
          </w:tcPr>
          <w:p w14:paraId="79F9D6F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2720140850</w:t>
            </w:r>
          </w:p>
        </w:tc>
        <w:tc>
          <w:tcPr>
            <w:tcW w:w="490" w:type="pct"/>
          </w:tcPr>
          <w:p w14:paraId="00B9580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497" w:type="pct"/>
          </w:tcPr>
          <w:p w14:paraId="61725C9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382" w:type="pct"/>
          </w:tcPr>
          <w:p w14:paraId="7B57874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</w:tcPr>
          <w:p w14:paraId="67ED22A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7C09CF67" w14:textId="77777777" w:rsidTr="00E67EAE">
        <w:tc>
          <w:tcPr>
            <w:tcW w:w="232" w:type="pct"/>
            <w:vMerge w:val="restart"/>
          </w:tcPr>
          <w:p w14:paraId="69F9AC2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17" w:type="pct"/>
            <w:vMerge w:val="restart"/>
          </w:tcPr>
          <w:p w14:paraId="2A4E660E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Основное мероприятие 2. Организация и проведение мероприятий, направленных на содействие сохранению этнокультурного многообразия народов, проживающих на территории области</w:t>
            </w:r>
          </w:p>
        </w:tc>
        <w:tc>
          <w:tcPr>
            <w:tcW w:w="960" w:type="pct"/>
          </w:tcPr>
          <w:p w14:paraId="1CADF3AA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0" w:type="pct"/>
          </w:tcPr>
          <w:p w14:paraId="58698CA9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</w:tcPr>
          <w:p w14:paraId="6446094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1" w:type="pct"/>
          </w:tcPr>
          <w:p w14:paraId="6DDFF45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2720200000</w:t>
            </w:r>
          </w:p>
        </w:tc>
        <w:tc>
          <w:tcPr>
            <w:tcW w:w="490" w:type="pct"/>
          </w:tcPr>
          <w:p w14:paraId="43AD82E0" w14:textId="3259849A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124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</w:tcPr>
          <w:p w14:paraId="72829A1F" w14:textId="46FFA2B8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2" w:type="pct"/>
          </w:tcPr>
          <w:p w14:paraId="175F93C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382" w:type="pct"/>
          </w:tcPr>
          <w:p w14:paraId="48B5A86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57,0</w:t>
            </w:r>
          </w:p>
        </w:tc>
      </w:tr>
      <w:tr w:rsidR="006A6B69" w:rsidRPr="00E67EAE" w14:paraId="53C92948" w14:textId="77777777" w:rsidTr="00E67EAE">
        <w:tc>
          <w:tcPr>
            <w:tcW w:w="232" w:type="pct"/>
            <w:vMerge/>
          </w:tcPr>
          <w:p w14:paraId="1F66A2C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</w:tcPr>
          <w:p w14:paraId="3F7F3F4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</w:tcPr>
          <w:p w14:paraId="0FAA525E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230" w:type="pct"/>
          </w:tcPr>
          <w:p w14:paraId="1426AB0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2A7B0A7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1" w:type="pct"/>
          </w:tcPr>
          <w:p w14:paraId="4D4CA36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2720200000</w:t>
            </w:r>
          </w:p>
        </w:tc>
        <w:tc>
          <w:tcPr>
            <w:tcW w:w="490" w:type="pct"/>
          </w:tcPr>
          <w:p w14:paraId="1024DCFE" w14:textId="1F3830EB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124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</w:tcPr>
          <w:p w14:paraId="713EAF72" w14:textId="1B25D9E3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2" w:type="pct"/>
          </w:tcPr>
          <w:p w14:paraId="0CDDAAF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382" w:type="pct"/>
          </w:tcPr>
          <w:p w14:paraId="2EF3A33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57,0</w:t>
            </w:r>
          </w:p>
        </w:tc>
      </w:tr>
      <w:tr w:rsidR="006A6B69" w:rsidRPr="00E67EAE" w14:paraId="30A7D894" w14:textId="77777777" w:rsidTr="00E67EAE">
        <w:tc>
          <w:tcPr>
            <w:tcW w:w="232" w:type="pct"/>
          </w:tcPr>
          <w:p w14:paraId="674180C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017" w:type="pct"/>
          </w:tcPr>
          <w:p w14:paraId="56F53E89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мероприятий, посвященных праздничным и памятным датам в истории народов, проживающих на территории области</w:t>
            </w:r>
          </w:p>
        </w:tc>
        <w:tc>
          <w:tcPr>
            <w:tcW w:w="960" w:type="pct"/>
          </w:tcPr>
          <w:p w14:paraId="196CE01E" w14:textId="5CB6E028" w:rsidR="006A6B69" w:rsidRPr="00E67EAE" w:rsidRDefault="00973F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 Фонд «Гражданские инициативы Еврейской автономной области»</w:t>
            </w:r>
          </w:p>
        </w:tc>
        <w:tc>
          <w:tcPr>
            <w:tcW w:w="230" w:type="pct"/>
          </w:tcPr>
          <w:p w14:paraId="00DEAA4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7937354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1" w:type="pct"/>
          </w:tcPr>
          <w:p w14:paraId="56044D5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2720225050</w:t>
            </w:r>
          </w:p>
        </w:tc>
        <w:tc>
          <w:tcPr>
            <w:tcW w:w="490" w:type="pct"/>
          </w:tcPr>
          <w:p w14:paraId="7E1913B1" w14:textId="0566B743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65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</w:tcPr>
          <w:p w14:paraId="231579DE" w14:textId="49A25A09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2" w:type="pct"/>
          </w:tcPr>
          <w:p w14:paraId="09F10A3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82" w:type="pct"/>
          </w:tcPr>
          <w:p w14:paraId="7F21041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</w:tr>
      <w:tr w:rsidR="006A6B69" w:rsidRPr="00E67EAE" w14:paraId="73E4C69D" w14:textId="77777777" w:rsidTr="00E67EAE">
        <w:tc>
          <w:tcPr>
            <w:tcW w:w="232" w:type="pct"/>
          </w:tcPr>
          <w:p w14:paraId="322C6BF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017" w:type="pct"/>
          </w:tcPr>
          <w:p w14:paraId="6D3710DD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популяризацию изучения 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языков и культуры народов, представители которых проживают на территории области</w:t>
            </w:r>
          </w:p>
        </w:tc>
        <w:tc>
          <w:tcPr>
            <w:tcW w:w="960" w:type="pct"/>
          </w:tcPr>
          <w:p w14:paraId="748ECD37" w14:textId="1C97F30A" w:rsidR="006A6B69" w:rsidRPr="00E67EAE" w:rsidRDefault="00973F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Аппарат губернатора и правительства области (управление по 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внутренней политике области) Фонд «Гражданские инициативы Еврейской автономной области»</w:t>
            </w:r>
          </w:p>
        </w:tc>
        <w:tc>
          <w:tcPr>
            <w:tcW w:w="230" w:type="pct"/>
          </w:tcPr>
          <w:p w14:paraId="2563BC9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59" w:type="pct"/>
          </w:tcPr>
          <w:p w14:paraId="7E464E8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1" w:type="pct"/>
          </w:tcPr>
          <w:p w14:paraId="6A3EBBC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2720225050</w:t>
            </w:r>
          </w:p>
        </w:tc>
        <w:tc>
          <w:tcPr>
            <w:tcW w:w="490" w:type="pct"/>
          </w:tcPr>
          <w:p w14:paraId="03B68029" w14:textId="666F6B91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59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</w:tcPr>
          <w:p w14:paraId="0B5F6796" w14:textId="653CDD03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2" w:type="pct"/>
          </w:tcPr>
          <w:p w14:paraId="66158BE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382" w:type="pct"/>
          </w:tcPr>
          <w:p w14:paraId="63A60A4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27,0</w:t>
            </w:r>
          </w:p>
        </w:tc>
      </w:tr>
      <w:tr w:rsidR="006A6B69" w:rsidRPr="00E67EAE" w14:paraId="2F653A20" w14:textId="77777777" w:rsidTr="00E67EAE">
        <w:tc>
          <w:tcPr>
            <w:tcW w:w="232" w:type="pct"/>
            <w:vMerge w:val="restart"/>
          </w:tcPr>
          <w:p w14:paraId="2AA4752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7" w:type="pct"/>
            <w:vMerge w:val="restart"/>
          </w:tcPr>
          <w:p w14:paraId="022F971E" w14:textId="56ADA3AB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Подпрограмма 2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Государственная поддержка СОНКО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pct"/>
          </w:tcPr>
          <w:p w14:paraId="76C4F89E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0" w:type="pct"/>
          </w:tcPr>
          <w:p w14:paraId="7D82B15E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</w:tcPr>
          <w:p w14:paraId="19DB708A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12792EA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2730000000</w:t>
            </w:r>
          </w:p>
        </w:tc>
        <w:tc>
          <w:tcPr>
            <w:tcW w:w="490" w:type="pct"/>
          </w:tcPr>
          <w:p w14:paraId="4E00AD2A" w14:textId="1E331621" w:rsidR="006A6B69" w:rsidRPr="00E67EAE" w:rsidRDefault="007D08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31</w:t>
            </w:r>
            <w:r w:rsidR="00973FE5" w:rsidRPr="00E67EAE">
              <w:rPr>
                <w:rFonts w:eastAsia="Calibri"/>
                <w:sz w:val="24"/>
                <w:szCs w:val="24"/>
                <w:lang w:eastAsia="ru-RU"/>
              </w:rPr>
              <w:t>91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97" w:type="pct"/>
          </w:tcPr>
          <w:p w14:paraId="0B0009F0" w14:textId="4596EA73" w:rsidR="006A6B69" w:rsidRPr="00E67EAE" w:rsidRDefault="007D08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="00973FE5" w:rsidRPr="00E67EAE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57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82" w:type="pct"/>
          </w:tcPr>
          <w:p w14:paraId="1B8A025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3911,3</w:t>
            </w:r>
          </w:p>
        </w:tc>
        <w:tc>
          <w:tcPr>
            <w:tcW w:w="382" w:type="pct"/>
          </w:tcPr>
          <w:p w14:paraId="1887DE3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4644,1</w:t>
            </w:r>
          </w:p>
        </w:tc>
      </w:tr>
      <w:tr w:rsidR="006A6B69" w:rsidRPr="00E67EAE" w14:paraId="7F24720C" w14:textId="77777777" w:rsidTr="00E67EAE">
        <w:tc>
          <w:tcPr>
            <w:tcW w:w="232" w:type="pct"/>
            <w:vMerge/>
          </w:tcPr>
          <w:p w14:paraId="5973BC6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</w:tcPr>
          <w:p w14:paraId="480FD95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</w:tcPr>
          <w:p w14:paraId="2312C118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230" w:type="pct"/>
          </w:tcPr>
          <w:p w14:paraId="2186764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3E757E3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51" w:type="pct"/>
          </w:tcPr>
          <w:p w14:paraId="3C77720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2730000000</w:t>
            </w:r>
          </w:p>
        </w:tc>
        <w:tc>
          <w:tcPr>
            <w:tcW w:w="490" w:type="pct"/>
          </w:tcPr>
          <w:p w14:paraId="4D5D2D0F" w14:textId="69D25632" w:rsidR="006A6B69" w:rsidRPr="00E67EAE" w:rsidRDefault="007D08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31</w:t>
            </w:r>
            <w:r w:rsidR="00973FE5" w:rsidRPr="00E67EAE">
              <w:rPr>
                <w:rFonts w:eastAsia="Calibri"/>
                <w:sz w:val="24"/>
                <w:szCs w:val="24"/>
                <w:lang w:eastAsia="ru-RU"/>
              </w:rPr>
              <w:t>91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97" w:type="pct"/>
          </w:tcPr>
          <w:p w14:paraId="0A968819" w14:textId="05C403BC" w:rsidR="006A6B69" w:rsidRPr="00E67EAE" w:rsidRDefault="007D08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="00973FE5" w:rsidRPr="00E67EAE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57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82" w:type="pct"/>
          </w:tcPr>
          <w:p w14:paraId="4BEFCCE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3911,3</w:t>
            </w:r>
          </w:p>
        </w:tc>
        <w:tc>
          <w:tcPr>
            <w:tcW w:w="382" w:type="pct"/>
          </w:tcPr>
          <w:p w14:paraId="4995492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4644,1</w:t>
            </w:r>
          </w:p>
        </w:tc>
      </w:tr>
      <w:tr w:rsidR="006A6B69" w:rsidRPr="00E67EAE" w14:paraId="5D8703D2" w14:textId="77777777" w:rsidTr="00E67EAE">
        <w:tc>
          <w:tcPr>
            <w:tcW w:w="232" w:type="pct"/>
            <w:vMerge w:val="restart"/>
          </w:tcPr>
          <w:p w14:paraId="326E7E2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17" w:type="pct"/>
            <w:vMerge w:val="restart"/>
          </w:tcPr>
          <w:p w14:paraId="53EAC808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Основное мероприятие 1. Финансовая поддержка СОНКО</w:t>
            </w:r>
          </w:p>
        </w:tc>
        <w:tc>
          <w:tcPr>
            <w:tcW w:w="960" w:type="pct"/>
          </w:tcPr>
          <w:p w14:paraId="7108AC47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0" w:type="pct"/>
          </w:tcPr>
          <w:p w14:paraId="74C603AB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</w:tcPr>
          <w:p w14:paraId="6B87BC44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514E745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2730100000</w:t>
            </w:r>
          </w:p>
        </w:tc>
        <w:tc>
          <w:tcPr>
            <w:tcW w:w="490" w:type="pct"/>
          </w:tcPr>
          <w:p w14:paraId="49D2F0C5" w14:textId="06E41CF5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1789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</w:tcPr>
          <w:p w14:paraId="3C6B9F5E" w14:textId="04DFFD8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973FE5" w:rsidRPr="00E67EAE">
              <w:rPr>
                <w:rFonts w:eastAsia="Calibri"/>
                <w:sz w:val="24"/>
                <w:szCs w:val="24"/>
                <w:lang w:eastAsia="ru-RU"/>
              </w:rPr>
              <w:t>601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2" w:type="pct"/>
          </w:tcPr>
          <w:p w14:paraId="07CD9EE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382" w:type="pct"/>
          </w:tcPr>
          <w:p w14:paraId="7656083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940,0</w:t>
            </w:r>
          </w:p>
        </w:tc>
      </w:tr>
      <w:tr w:rsidR="006A6B69" w:rsidRPr="00E67EAE" w14:paraId="0C5756A2" w14:textId="77777777" w:rsidTr="00E67EAE">
        <w:tc>
          <w:tcPr>
            <w:tcW w:w="232" w:type="pct"/>
            <w:vMerge/>
          </w:tcPr>
          <w:p w14:paraId="1FAA6C4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</w:tcPr>
          <w:p w14:paraId="6808A33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</w:tcPr>
          <w:p w14:paraId="2E6AD431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230" w:type="pct"/>
          </w:tcPr>
          <w:p w14:paraId="535B39C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6DC3BF2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51" w:type="pct"/>
          </w:tcPr>
          <w:p w14:paraId="09887EA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2730100000</w:t>
            </w:r>
          </w:p>
        </w:tc>
        <w:tc>
          <w:tcPr>
            <w:tcW w:w="490" w:type="pct"/>
          </w:tcPr>
          <w:p w14:paraId="546EA2F4" w14:textId="58F5ECA0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1789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</w:tcPr>
          <w:p w14:paraId="336E5AE2" w14:textId="4D5FA302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973FE5" w:rsidRPr="00E67EAE">
              <w:rPr>
                <w:rFonts w:eastAsia="Calibri"/>
                <w:sz w:val="24"/>
                <w:szCs w:val="24"/>
                <w:lang w:eastAsia="ru-RU"/>
              </w:rPr>
              <w:t>601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2" w:type="pct"/>
          </w:tcPr>
          <w:p w14:paraId="2BA16DB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382" w:type="pct"/>
          </w:tcPr>
          <w:p w14:paraId="6AF9CDC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940,0</w:t>
            </w:r>
          </w:p>
        </w:tc>
      </w:tr>
      <w:tr w:rsidR="006A6B69" w:rsidRPr="00E67EAE" w14:paraId="31CD5299" w14:textId="77777777" w:rsidTr="00E67EAE">
        <w:tc>
          <w:tcPr>
            <w:tcW w:w="232" w:type="pct"/>
          </w:tcPr>
          <w:p w14:paraId="10A5805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017" w:type="pct"/>
          </w:tcPr>
          <w:p w14:paraId="383908B5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Предоставление СОНКО на конкурсной основе субсидий на реализацию социально значимых проектов</w:t>
            </w:r>
          </w:p>
        </w:tc>
        <w:tc>
          <w:tcPr>
            <w:tcW w:w="960" w:type="pct"/>
          </w:tcPr>
          <w:p w14:paraId="7F0FDAB2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230" w:type="pct"/>
          </w:tcPr>
          <w:p w14:paraId="1E45E1C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79F3D76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51" w:type="pct"/>
          </w:tcPr>
          <w:p w14:paraId="1A9C50A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2730124000</w:t>
            </w:r>
          </w:p>
        </w:tc>
        <w:tc>
          <w:tcPr>
            <w:tcW w:w="490" w:type="pct"/>
          </w:tcPr>
          <w:p w14:paraId="79CF11C6" w14:textId="212A6E6D" w:rsidR="006A6B69" w:rsidRPr="00E67EAE" w:rsidRDefault="007D08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12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497" w:type="pct"/>
          </w:tcPr>
          <w:p w14:paraId="17E9C37B" w14:textId="399523F7" w:rsidR="006A6B69" w:rsidRPr="00E67EAE" w:rsidRDefault="007D08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82" w:type="pct"/>
          </w:tcPr>
          <w:p w14:paraId="7DFD048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382" w:type="pct"/>
          </w:tcPr>
          <w:p w14:paraId="6EA457E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870,0</w:t>
            </w:r>
          </w:p>
        </w:tc>
      </w:tr>
      <w:tr w:rsidR="006A6B69" w:rsidRPr="00E67EAE" w14:paraId="05D2EE6B" w14:textId="77777777" w:rsidTr="00E67EAE">
        <w:tc>
          <w:tcPr>
            <w:tcW w:w="232" w:type="pct"/>
          </w:tcPr>
          <w:p w14:paraId="7BFD800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017" w:type="pct"/>
          </w:tcPr>
          <w:p w14:paraId="4725C3AB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Предоставление субсидий общественным объединениям инвалидов и 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ветеранов боевых действий области</w:t>
            </w:r>
          </w:p>
        </w:tc>
        <w:tc>
          <w:tcPr>
            <w:tcW w:w="960" w:type="pct"/>
          </w:tcPr>
          <w:p w14:paraId="0ED04E44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Аппарат губернатора и правительства области (управление по 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внутренней политике области)</w:t>
            </w:r>
          </w:p>
        </w:tc>
        <w:tc>
          <w:tcPr>
            <w:tcW w:w="230" w:type="pct"/>
          </w:tcPr>
          <w:p w14:paraId="685743B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59" w:type="pct"/>
          </w:tcPr>
          <w:p w14:paraId="76CCD7F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51" w:type="pct"/>
          </w:tcPr>
          <w:p w14:paraId="2B85B91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2730186110</w:t>
            </w:r>
          </w:p>
        </w:tc>
        <w:tc>
          <w:tcPr>
            <w:tcW w:w="490" w:type="pct"/>
          </w:tcPr>
          <w:p w14:paraId="441B1840" w14:textId="6D13F2EF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973FE5" w:rsidRPr="00E67EAE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</w:tcPr>
          <w:p w14:paraId="5E7E281D" w14:textId="22490529" w:rsidR="006A6B69" w:rsidRPr="00E67EAE" w:rsidRDefault="00973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14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2" w:type="pct"/>
          </w:tcPr>
          <w:p w14:paraId="28D5CAB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82" w:type="pct"/>
          </w:tcPr>
          <w:p w14:paraId="2CCE6A5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70,0</w:t>
            </w:r>
          </w:p>
        </w:tc>
      </w:tr>
      <w:tr w:rsidR="006A6B69" w:rsidRPr="00E67EAE" w14:paraId="7246009B" w14:textId="77777777" w:rsidTr="00E67EAE">
        <w:tc>
          <w:tcPr>
            <w:tcW w:w="232" w:type="pct"/>
          </w:tcPr>
          <w:p w14:paraId="08112BA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017" w:type="pct"/>
          </w:tcPr>
          <w:p w14:paraId="15C57D84" w14:textId="731F5EDB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Имущественный взнос в Фонд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Гражданские инициативы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0" w:type="pct"/>
          </w:tcPr>
          <w:p w14:paraId="546CF97C" w14:textId="251BD4AC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Аппарат губернатора и правительства области (управление по внутренней политике области), Фонд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Гражданские инициативы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" w:type="pct"/>
          </w:tcPr>
          <w:p w14:paraId="73ABDD4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2355588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51" w:type="pct"/>
          </w:tcPr>
          <w:p w14:paraId="1C31AAE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2730140840</w:t>
            </w:r>
          </w:p>
        </w:tc>
        <w:tc>
          <w:tcPr>
            <w:tcW w:w="490" w:type="pct"/>
          </w:tcPr>
          <w:p w14:paraId="387534E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497" w:type="pct"/>
          </w:tcPr>
          <w:p w14:paraId="037C7B5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382" w:type="pct"/>
          </w:tcPr>
          <w:p w14:paraId="599442C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2" w:type="pct"/>
          </w:tcPr>
          <w:p w14:paraId="27D35A9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7B63BB6C" w14:textId="77777777" w:rsidTr="00E67EAE">
        <w:tc>
          <w:tcPr>
            <w:tcW w:w="232" w:type="pct"/>
            <w:vMerge w:val="restart"/>
          </w:tcPr>
          <w:p w14:paraId="42524ED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17" w:type="pct"/>
            <w:vMerge w:val="restart"/>
          </w:tcPr>
          <w:p w14:paraId="6AA89215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Основное мероприятие 2. Предоставление субсидии учреждению на оказание поддержки СОНКО и содействие их развитию</w:t>
            </w:r>
          </w:p>
        </w:tc>
        <w:tc>
          <w:tcPr>
            <w:tcW w:w="960" w:type="pct"/>
          </w:tcPr>
          <w:p w14:paraId="5FF91DFF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0" w:type="pct"/>
          </w:tcPr>
          <w:p w14:paraId="7300AED4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</w:tcPr>
          <w:p w14:paraId="7C3FEA22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3B06029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2730000000</w:t>
            </w:r>
          </w:p>
        </w:tc>
        <w:tc>
          <w:tcPr>
            <w:tcW w:w="490" w:type="pct"/>
          </w:tcPr>
          <w:p w14:paraId="709DB4B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14022,5</w:t>
            </w:r>
          </w:p>
        </w:tc>
        <w:tc>
          <w:tcPr>
            <w:tcW w:w="497" w:type="pct"/>
          </w:tcPr>
          <w:p w14:paraId="6D2ABF3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7347,1</w:t>
            </w:r>
          </w:p>
        </w:tc>
        <w:tc>
          <w:tcPr>
            <w:tcW w:w="382" w:type="pct"/>
          </w:tcPr>
          <w:p w14:paraId="1BF6D98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2971,3</w:t>
            </w:r>
          </w:p>
        </w:tc>
        <w:tc>
          <w:tcPr>
            <w:tcW w:w="382" w:type="pct"/>
          </w:tcPr>
          <w:p w14:paraId="6803F89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3704,1</w:t>
            </w:r>
          </w:p>
        </w:tc>
      </w:tr>
      <w:tr w:rsidR="006A6B69" w:rsidRPr="00E67EAE" w14:paraId="5FC8280B" w14:textId="77777777" w:rsidTr="00E67EAE">
        <w:tc>
          <w:tcPr>
            <w:tcW w:w="232" w:type="pct"/>
            <w:vMerge/>
          </w:tcPr>
          <w:p w14:paraId="3C1A1BE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</w:tcPr>
          <w:p w14:paraId="50ACC4D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</w:tcPr>
          <w:p w14:paraId="0F07F267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230" w:type="pct"/>
          </w:tcPr>
          <w:p w14:paraId="3EEB16C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5BD5EDC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51" w:type="pct"/>
          </w:tcPr>
          <w:p w14:paraId="3910573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2730200000</w:t>
            </w:r>
          </w:p>
        </w:tc>
        <w:tc>
          <w:tcPr>
            <w:tcW w:w="490" w:type="pct"/>
          </w:tcPr>
          <w:p w14:paraId="42EFBED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14022,5</w:t>
            </w:r>
          </w:p>
        </w:tc>
        <w:tc>
          <w:tcPr>
            <w:tcW w:w="497" w:type="pct"/>
          </w:tcPr>
          <w:p w14:paraId="0279055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7347,1</w:t>
            </w:r>
          </w:p>
        </w:tc>
        <w:tc>
          <w:tcPr>
            <w:tcW w:w="382" w:type="pct"/>
          </w:tcPr>
          <w:p w14:paraId="77CF90A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2971,3</w:t>
            </w:r>
          </w:p>
        </w:tc>
        <w:tc>
          <w:tcPr>
            <w:tcW w:w="382" w:type="pct"/>
          </w:tcPr>
          <w:p w14:paraId="70ED6EF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3704,1</w:t>
            </w:r>
          </w:p>
        </w:tc>
      </w:tr>
      <w:tr w:rsidR="006A6B69" w:rsidRPr="00E67EAE" w14:paraId="773CD81F" w14:textId="77777777" w:rsidTr="00E67EAE">
        <w:tc>
          <w:tcPr>
            <w:tcW w:w="232" w:type="pct"/>
          </w:tcPr>
          <w:p w14:paraId="1CB50E2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017" w:type="pct"/>
          </w:tcPr>
          <w:p w14:paraId="68EBE38C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Предоставление субсидии учреждению на оказание поддержки СОНКО и содействие их развитию</w:t>
            </w:r>
          </w:p>
        </w:tc>
        <w:tc>
          <w:tcPr>
            <w:tcW w:w="960" w:type="pct"/>
          </w:tcPr>
          <w:p w14:paraId="3C8570B7" w14:textId="1513D21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Аппарат губернатора и правительства области (управление по внутренней политике области), ОГБУ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Ресурсный центр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" w:type="pct"/>
          </w:tcPr>
          <w:p w14:paraId="6641E3C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59" w:type="pct"/>
          </w:tcPr>
          <w:p w14:paraId="08CD796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51" w:type="pct"/>
          </w:tcPr>
          <w:p w14:paraId="4DB7524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2730200590</w:t>
            </w:r>
          </w:p>
        </w:tc>
        <w:tc>
          <w:tcPr>
            <w:tcW w:w="490" w:type="pct"/>
          </w:tcPr>
          <w:p w14:paraId="0CDBB91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14022,5</w:t>
            </w:r>
          </w:p>
        </w:tc>
        <w:tc>
          <w:tcPr>
            <w:tcW w:w="497" w:type="pct"/>
          </w:tcPr>
          <w:p w14:paraId="6459998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7347,1</w:t>
            </w:r>
          </w:p>
        </w:tc>
        <w:tc>
          <w:tcPr>
            <w:tcW w:w="382" w:type="pct"/>
          </w:tcPr>
          <w:p w14:paraId="5C62A90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2971,3</w:t>
            </w:r>
          </w:p>
        </w:tc>
        <w:tc>
          <w:tcPr>
            <w:tcW w:w="382" w:type="pct"/>
          </w:tcPr>
          <w:p w14:paraId="4FFB501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3704,1</w:t>
            </w:r>
          </w:p>
        </w:tc>
      </w:tr>
    </w:tbl>
    <w:p w14:paraId="76A64806" w14:textId="77777777" w:rsidR="006A6B69" w:rsidRPr="00E67EAE" w:rsidRDefault="006A6B69" w:rsidP="006A6B69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14:paraId="64260DB5" w14:textId="77777777" w:rsidR="006A6B69" w:rsidRPr="00E67EAE" w:rsidRDefault="006A6B69" w:rsidP="006A6B69">
      <w:pPr>
        <w:autoSpaceDE w:val="0"/>
        <w:autoSpaceDN w:val="0"/>
        <w:adjustRightInd w:val="0"/>
        <w:jc w:val="right"/>
        <w:outlineLvl w:val="1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>Таблица 4</w:t>
      </w:r>
    </w:p>
    <w:p w14:paraId="22E8B897" w14:textId="77777777" w:rsidR="006A6B69" w:rsidRPr="00E67EAE" w:rsidRDefault="006A6B69" w:rsidP="006A6B69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14:paraId="54FE388B" w14:textId="77777777" w:rsidR="006A6B69" w:rsidRPr="00E67EAE" w:rsidRDefault="006A6B69" w:rsidP="006A6B69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>Информация о ресурсном обеспечении государственной программы</w:t>
      </w:r>
    </w:p>
    <w:p w14:paraId="37CC1579" w14:textId="77777777" w:rsidR="006A6B69" w:rsidRPr="00E67EAE" w:rsidRDefault="006A6B69" w:rsidP="006A6B69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lastRenderedPageBreak/>
        <w:t>за счет средств областного бюджета и прогнозная оценка</w:t>
      </w:r>
    </w:p>
    <w:p w14:paraId="2B6088CB" w14:textId="77777777" w:rsidR="006A6B69" w:rsidRPr="00E67EAE" w:rsidRDefault="006A6B69" w:rsidP="006A6B69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>привлекаемых на реализацию ее целей средств федерального</w:t>
      </w:r>
    </w:p>
    <w:p w14:paraId="316C9250" w14:textId="77777777" w:rsidR="006A6B69" w:rsidRPr="00E67EAE" w:rsidRDefault="006A6B69" w:rsidP="006A6B69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>бюджета, бюджетов муниципальных образований области,</w:t>
      </w:r>
    </w:p>
    <w:p w14:paraId="2D35D43D" w14:textId="77777777" w:rsidR="006A6B69" w:rsidRPr="00E67EAE" w:rsidRDefault="006A6B69" w:rsidP="006A6B69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>внебюджетных источников по направлениям расходов</w:t>
      </w:r>
    </w:p>
    <w:p w14:paraId="051C0573" w14:textId="77777777" w:rsidR="006A6B69" w:rsidRPr="00E67EAE" w:rsidRDefault="006A6B69" w:rsidP="006A6B69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066"/>
        <w:gridCol w:w="3025"/>
        <w:gridCol w:w="1797"/>
        <w:gridCol w:w="1797"/>
        <w:gridCol w:w="1700"/>
        <w:gridCol w:w="1891"/>
      </w:tblGrid>
      <w:tr w:rsidR="006A6B69" w:rsidRPr="00E67EAE" w14:paraId="0821D4B4" w14:textId="77777777" w:rsidTr="006A6B69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C5BA" w14:textId="302A9508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№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25D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EE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2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3A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6A6B69" w:rsidRPr="00E67EAE" w14:paraId="2405D826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15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80D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D7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97C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C8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44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86D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2025</w:t>
            </w:r>
          </w:p>
        </w:tc>
      </w:tr>
    </w:tbl>
    <w:p w14:paraId="3D3D8F1E" w14:textId="77777777" w:rsidR="000750AE" w:rsidRPr="00E67EAE" w:rsidRDefault="000750AE" w:rsidP="000750AE">
      <w:pPr>
        <w:spacing w:line="14" w:lineRule="auto"/>
        <w:rPr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066"/>
        <w:gridCol w:w="3025"/>
        <w:gridCol w:w="1797"/>
        <w:gridCol w:w="1797"/>
        <w:gridCol w:w="1700"/>
        <w:gridCol w:w="1891"/>
      </w:tblGrid>
      <w:tr w:rsidR="006A6B69" w:rsidRPr="00E67EAE" w14:paraId="52B4CD88" w14:textId="77777777" w:rsidTr="000750AE">
        <w:trPr>
          <w:tblHeader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EEF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64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09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DE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96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C87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8E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</w:tr>
      <w:tr w:rsidR="006A6B69" w:rsidRPr="00E67EAE" w14:paraId="68E14B46" w14:textId="77777777" w:rsidTr="006A6B69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C9F9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410E" w14:textId="069B4B84" w:rsidR="006A6B69" w:rsidRPr="00E67EAE" w:rsidRDefault="007D08E2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Содействие развитию институтов и инициатив гражданского общества в Еврейской автономной области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 xml:space="preserve"> на 2023 </w:t>
            </w:r>
            <w:r w:rsidR="000750AE" w:rsidRPr="00E67EAE">
              <w:rPr>
                <w:rFonts w:eastAsia="Calibri"/>
                <w:sz w:val="24"/>
                <w:szCs w:val="24"/>
                <w:lang w:eastAsia="ru-RU"/>
              </w:rPr>
              <w:t>–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 xml:space="preserve"> 2025 годы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9A1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3A2" w14:textId="49C856C3" w:rsidR="006A6B69" w:rsidRPr="00E67EAE" w:rsidRDefault="00CE4A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41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072,4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824" w14:textId="3835CB90" w:rsidR="006A6B69" w:rsidRPr="00E67EAE" w:rsidRDefault="00CE4A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32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337,0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23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4001,3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F3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4734,1</w:t>
            </w:r>
          </w:p>
        </w:tc>
      </w:tr>
      <w:tr w:rsidR="006A6B69" w:rsidRPr="00E67EAE" w14:paraId="551994BA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96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14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75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3B76" w14:textId="36470782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CE4A0B" w:rsidRPr="00E67EAE"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587" w14:textId="61E438C0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CE4A0B" w:rsidRPr="00E67EAE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90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4001,3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2B5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4734,1</w:t>
            </w:r>
          </w:p>
        </w:tc>
      </w:tr>
      <w:tr w:rsidR="006A6B69" w:rsidRPr="00E67EAE" w14:paraId="2462B1B7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19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EF9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331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420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D1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DF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02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051B0201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02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39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E65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81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7D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B22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E2A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778870E9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1F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40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47D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219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E3E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7EA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BA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591D68FE" w14:textId="77777777" w:rsidTr="006A6B69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085C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8CFF" w14:textId="591CAB09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Подпрограмма 1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Укрепление гражданского единства и гармонизация межнациональных отношений на территории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AB8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4A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9229,9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29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9049,9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E9E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1E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</w:tr>
      <w:tr w:rsidR="006A6B69" w:rsidRPr="00E67EAE" w14:paraId="27E702F2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1C57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072D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8670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27B" w14:textId="1596116F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CE4A0B" w:rsidRPr="00E67EAE">
              <w:rPr>
                <w:rFonts w:eastAsia="Calibri"/>
                <w:sz w:val="24"/>
                <w:szCs w:val="24"/>
                <w:lang w:eastAsia="ru-RU"/>
              </w:rPr>
              <w:t>59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093" w14:textId="016CC540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54</w:t>
            </w:r>
            <w:r w:rsidR="00CE4A0B" w:rsidRPr="00E67EAE">
              <w:rPr>
                <w:rFonts w:eastAsia="Calibri"/>
                <w:sz w:val="24"/>
                <w:szCs w:val="24"/>
                <w:lang w:eastAsia="ru-RU"/>
              </w:rPr>
              <w:t>16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3B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4E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</w:tr>
      <w:tr w:rsidR="006A6B69" w:rsidRPr="00E67EAE" w14:paraId="293B3078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8D88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6977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351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5C6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3F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0BB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6BA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7249207E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F46C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42A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760F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27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ABD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DEF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D31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5E8AE47B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0827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B44B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8D136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EFA8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EEFA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DB4D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E57C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2BDCAC9C" w14:textId="77777777" w:rsidTr="006A6B69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B191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DC258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Основное мероприятие 1. Организация и проведение мероприятий, направленных на укрепление единства нации и гармонизацию межнациональных отношений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9F15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BED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9058,9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4D7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8992,9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FA7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E0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33,0</w:t>
            </w:r>
          </w:p>
        </w:tc>
      </w:tr>
      <w:tr w:rsidR="006A6B69" w:rsidRPr="00E67EAE" w14:paraId="3EF59D92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69CE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D7D7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A1F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ED1" w14:textId="19BD79D1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54</w:t>
            </w:r>
            <w:r w:rsidR="000750AE" w:rsidRPr="00E67EAE">
              <w:rPr>
                <w:rFonts w:eastAsia="Calibri"/>
                <w:sz w:val="24"/>
                <w:szCs w:val="24"/>
                <w:lang w:eastAsia="ru-RU"/>
              </w:rPr>
              <w:t>72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6373" w14:textId="7B9F1976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54</w:t>
            </w:r>
            <w:r w:rsidR="000750AE" w:rsidRPr="00E67EAE">
              <w:rPr>
                <w:rFonts w:eastAsia="Calibri"/>
                <w:sz w:val="24"/>
                <w:szCs w:val="24"/>
                <w:lang w:eastAsia="ru-RU"/>
              </w:rPr>
              <w:t>06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369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92B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33,0</w:t>
            </w:r>
          </w:p>
        </w:tc>
      </w:tr>
      <w:tr w:rsidR="006A6B69" w:rsidRPr="00E67EAE" w14:paraId="7ABAF18D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C62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F9C8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DE42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D1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FD7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5F7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DD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6B1C43A5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1BAD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A87E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340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72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F20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5F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4C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7FF8224D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BF57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5D9F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87204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AB24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66DA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97AA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5FF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7C3CFAB4" w14:textId="77777777" w:rsidTr="006A6B69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5E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1204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молодежных акций, направленных на формирование неприятия расовой и этнической нетерпимости, профилактику экстремизма и терроризма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F02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7DCB" w14:textId="6A8A64C3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CE6E" w14:textId="24107E88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2B3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2A2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10,0</w:t>
            </w:r>
          </w:p>
        </w:tc>
      </w:tr>
      <w:tr w:rsidR="006A6B69" w:rsidRPr="00E67EAE" w14:paraId="71240FCF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CF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11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F689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E2E" w14:textId="79F1AE71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60A7" w14:textId="0CEB8946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CD9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164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10,0</w:t>
            </w:r>
          </w:p>
        </w:tc>
      </w:tr>
      <w:tr w:rsidR="006A6B69" w:rsidRPr="00E67EAE" w14:paraId="689987A8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1A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07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41DC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9D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9BD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FA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A7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7ED2B483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1E9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13B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8961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0F6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A37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29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12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1332AC34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38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16E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6A12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95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54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8C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428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50F63D39" w14:textId="77777777" w:rsidTr="006A6B69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01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451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Проведение семинаров по проблемным вопросам межнационального и межконфессионального согласия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AF8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6A3D" w14:textId="5283C07E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51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809A" w14:textId="31353174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50A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C0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23,0</w:t>
            </w:r>
          </w:p>
        </w:tc>
      </w:tr>
      <w:tr w:rsidR="006A6B69" w:rsidRPr="00E67EAE" w14:paraId="0CCB058A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9A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8C4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897A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4DE" w14:textId="4782BA7C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51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2C1" w14:textId="1387D662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823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CF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23,0</w:t>
            </w:r>
          </w:p>
        </w:tc>
      </w:tr>
      <w:tr w:rsidR="006A6B69" w:rsidRPr="00E67EAE" w14:paraId="07933798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362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4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638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D22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EE6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A80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0B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6D5A9B00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690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353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81D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A5D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D5A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779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C8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33AACFFF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58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06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848C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13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E0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FE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FFF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0A2A51F2" w14:textId="77777777" w:rsidTr="006A6B69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29A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D9C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563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70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3959,9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CF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3959,9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A3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C9E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5AF0F890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3E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273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2C3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2B8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5B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F3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60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7D21FC99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15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601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37E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56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DE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111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82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501BF4F8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7C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492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65A5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F0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E3D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19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8B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6E0F0219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75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2D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1000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C50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EE3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F2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A96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146543DC" w14:textId="77777777" w:rsidTr="006A6B69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07AE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8F46B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Проведение конкурсов по поддержке гражданских инициатив и укреплению гражданского единства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A5A9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06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849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70E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6A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0BD07003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90FE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33D7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148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5C1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C6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09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400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67C7CF25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5CA0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3FF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FDFB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629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537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FD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729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6EAC8408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29DA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7CA8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DAE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C35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FD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15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82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5E55303F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227A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74E1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B92E8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FC43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76E9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A4CF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70C0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2DAAAA74" w14:textId="77777777" w:rsidTr="006A6B69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467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768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Основное мероприятие 2. Организация и проведение мероприятий, направленных на содействие сохранению этнокультурного многообразия народов, проживающих на территории области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2272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E4E" w14:textId="2F7E1EB0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124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FF2" w14:textId="34333856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493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AD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57,0</w:t>
            </w:r>
          </w:p>
        </w:tc>
      </w:tr>
      <w:tr w:rsidR="006A6B69" w:rsidRPr="00E67EAE" w14:paraId="7368E944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2E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AF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E22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B7D" w14:textId="1ABE119B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124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2301" w14:textId="659DEBBC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BC4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EC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57,0</w:t>
            </w:r>
          </w:p>
        </w:tc>
      </w:tr>
      <w:tr w:rsidR="006A6B69" w:rsidRPr="00E67EAE" w14:paraId="13EDE7E2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BD6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13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85C9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6D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F7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E66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06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6AE6CA3C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7FE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5C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445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36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93C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9E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797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09F8BB1A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5C8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77B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C5C6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1C2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BE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A6A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240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60FEEEB4" w14:textId="77777777" w:rsidTr="006A6B69">
        <w:tc>
          <w:tcPr>
            <w:tcW w:w="2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1D48" w14:textId="18C708E8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1.2.</w:t>
            </w:r>
            <w:r w:rsidR="0020141A" w:rsidRPr="00E67EAE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ED4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мероприятий, посвященных праздничным и памятным датам в истории народов, проживающих на территории области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259A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75EF" w14:textId="40A6A141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65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4EBB" w14:textId="177FCC07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2DF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CC0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</w:tr>
      <w:tr w:rsidR="006A6B69" w:rsidRPr="00E67EAE" w14:paraId="1A662269" w14:textId="77777777" w:rsidTr="006A6B69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636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0F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F70A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1884" w14:textId="7E1EF67D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65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70A6" w14:textId="0D5552AD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4AF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14E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</w:tr>
      <w:tr w:rsidR="006A6B69" w:rsidRPr="00E67EAE" w14:paraId="04095076" w14:textId="77777777" w:rsidTr="006A6B69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1F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06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C2E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359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D6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1C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DAF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674A5F12" w14:textId="77777777" w:rsidTr="006A6B69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75B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C5D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91F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305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560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37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512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46A67C1F" w14:textId="77777777" w:rsidTr="006A6B69"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12D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07F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401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B9D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970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335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937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46A86889" w14:textId="77777777" w:rsidTr="006A6B69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9211" w14:textId="63ACCDBE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1.2.</w:t>
            </w:r>
            <w:r w:rsidR="0020141A"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A16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мероприятий, направленных на популяризацию изучения языков и культуры народов, представители которых проживают на территории области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6E33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45E9" w14:textId="7204BF50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59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DC00" w14:textId="556EDA96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DC7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B3C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27,0</w:t>
            </w:r>
          </w:p>
        </w:tc>
      </w:tr>
      <w:tr w:rsidR="006A6B69" w:rsidRPr="00E67EAE" w14:paraId="28025FD0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7E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B5D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C62A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FBCC" w14:textId="005353AF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59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7FFA" w14:textId="45C70389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C8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40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27,0</w:t>
            </w:r>
          </w:p>
        </w:tc>
      </w:tr>
      <w:tr w:rsidR="006A6B69" w:rsidRPr="00E67EAE" w14:paraId="4717D98C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7E4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A8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994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F21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30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A7F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609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1D4B3BE9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B56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58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882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37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F02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98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D18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2994AE42" w14:textId="77777777" w:rsidTr="004F3194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EC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6D1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6CF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9A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002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9EA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3A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54327A16" w14:textId="77777777" w:rsidTr="004F3194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EC7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B746" w14:textId="4DC9A93E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Подпрограмма 2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Государственная поддержка СОНКО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BFB0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92D0" w14:textId="2FDA9994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3191</w:t>
            </w:r>
            <w:r w:rsidR="00960141"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012B" w14:textId="0BCB80E3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233</w:t>
            </w:r>
            <w:r w:rsidR="00960141" w:rsidRPr="00E67EAE">
              <w:rPr>
                <w:rFonts w:eastAsia="Calibri"/>
                <w:sz w:val="24"/>
                <w:szCs w:val="24"/>
                <w:lang w:eastAsia="ru-RU"/>
              </w:rPr>
              <w:t>57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CA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3911,3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188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4644,1</w:t>
            </w:r>
          </w:p>
        </w:tc>
      </w:tr>
      <w:tr w:rsidR="006A6B69" w:rsidRPr="00E67EAE" w14:paraId="1CB8D1D9" w14:textId="77777777" w:rsidTr="004F3194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7AA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332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9BF5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E276" w14:textId="4431727E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3191</w:t>
            </w:r>
            <w:r w:rsidR="00960141"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E9D" w14:textId="5196C3E6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233</w:t>
            </w:r>
            <w:r w:rsidR="00960141" w:rsidRPr="00E67EAE">
              <w:rPr>
                <w:rFonts w:eastAsia="Calibri"/>
                <w:sz w:val="24"/>
                <w:szCs w:val="24"/>
                <w:lang w:eastAsia="ru-RU"/>
              </w:rPr>
              <w:t>57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FB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3911,3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31C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4644,1</w:t>
            </w:r>
          </w:p>
        </w:tc>
      </w:tr>
      <w:tr w:rsidR="006A6B69" w:rsidRPr="00E67EAE" w14:paraId="5522B657" w14:textId="77777777" w:rsidTr="004F3194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45E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11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196A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63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C9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3A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78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386BC127" w14:textId="77777777" w:rsidTr="004F3194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1D5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3F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8B6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E4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00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CB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05D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28232190" w14:textId="77777777" w:rsidTr="004F3194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9E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DA3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6EE1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8D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E83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C4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4E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00B29726" w14:textId="77777777" w:rsidTr="004F3194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8E8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E21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Основное мероприятие 1. Финансовая поддержка СОНКО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91A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E5E" w14:textId="5CC24C61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1789</w:t>
            </w:r>
            <w:r w:rsidR="00960141" w:rsidRPr="00E67EAE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069" w14:textId="5B6EFEF3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1601</w:t>
            </w:r>
            <w:r w:rsidR="00960141" w:rsidRPr="00E67EAE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1D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F90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940,0</w:t>
            </w:r>
          </w:p>
        </w:tc>
      </w:tr>
      <w:tr w:rsidR="006A6B69" w:rsidRPr="00E67EAE" w14:paraId="5DC1D919" w14:textId="77777777" w:rsidTr="004F3194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2F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572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1CEF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D085" w14:textId="0094E5F9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1789</w:t>
            </w:r>
            <w:r w:rsidR="00960141" w:rsidRPr="00E67EAE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5408" w14:textId="0A83A985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1601</w:t>
            </w:r>
            <w:r w:rsidR="00960141" w:rsidRPr="00E67EAE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F5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C5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940,0</w:t>
            </w:r>
          </w:p>
        </w:tc>
      </w:tr>
      <w:tr w:rsidR="006A6B69" w:rsidRPr="00E67EAE" w14:paraId="1E7F9D2A" w14:textId="77777777" w:rsidTr="004F3194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3F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26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306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DCD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6D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DEF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31B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41EEE336" w14:textId="77777777" w:rsidTr="004F3194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D056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56CF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98E0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8BF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EB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13F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4D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4B7AE37C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F6DE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8F8B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B23C1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78CA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D133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7897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60B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35F863CA" w14:textId="77777777" w:rsidTr="006A6B69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3965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B287F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Предоставление СОНКО на конкурсной основе субсидий на реализацию социально значимых проектов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673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C58" w14:textId="6EECCD9B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12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829E" w14:textId="599EF286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10500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A9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F9E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870,0</w:t>
            </w:r>
          </w:p>
        </w:tc>
      </w:tr>
      <w:tr w:rsidR="006A6B69" w:rsidRPr="00E67EAE" w14:paraId="3D747400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90C8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38B0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8BC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C88F" w14:textId="56F1CD80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12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DBA2" w14:textId="74F45709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10500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ACD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AFE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870,0</w:t>
            </w:r>
          </w:p>
        </w:tc>
      </w:tr>
      <w:tr w:rsidR="006A6B69" w:rsidRPr="00E67EAE" w14:paraId="170E2734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30A5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FD2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A96D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AA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AD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7E6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C0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30A5BAFB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2B8E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B520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D0C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D46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8BD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E2D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122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030871D3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3091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0DCB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07A7B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768E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0EDF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5FA7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689F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4A725D41" w14:textId="77777777" w:rsidTr="006A6B69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204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3CE9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Предоставление субсидий общественным объединениям инвалидов и ветеранов боевых действий области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71B0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4BDF" w14:textId="0FB62952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0750AE" w:rsidRPr="00E67EAE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892C" w14:textId="4A02D17A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14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AB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34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70,0</w:t>
            </w:r>
          </w:p>
        </w:tc>
      </w:tr>
      <w:tr w:rsidR="006A6B69" w:rsidRPr="00E67EAE" w14:paraId="04DED434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4F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C0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BD64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8A07" w14:textId="143D42C5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0750AE" w:rsidRPr="00E67EAE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38B" w14:textId="339B2D72" w:rsidR="006A6B69" w:rsidRPr="00E67EAE" w:rsidRDefault="000750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14</w:t>
            </w:r>
            <w:r w:rsidR="00B20EF8" w:rsidRPr="00E67EAE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="006A6B69" w:rsidRPr="00E67EA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ED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CB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70,0</w:t>
            </w:r>
          </w:p>
        </w:tc>
      </w:tr>
      <w:tr w:rsidR="006A6B69" w:rsidRPr="00E67EAE" w14:paraId="57AAE9BF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97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13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5C3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CF4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C5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2E2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28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3B0791D7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A0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6FF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F08A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977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54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FD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37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3A41087B" w14:textId="77777777" w:rsidTr="004F3194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B52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C8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335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BC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AE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364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F9A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0B1B1FD1" w14:textId="77777777" w:rsidTr="004F3194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32D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257" w14:textId="0F9DC654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 xml:space="preserve">Имущественный взнос в Фонд 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Гражданские инициативы Еврейской автономной области</w:t>
            </w:r>
            <w:r w:rsidR="007D08E2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66C5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745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46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B37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15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5A7FE0B2" w14:textId="77777777" w:rsidTr="004F3194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3CD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BD0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D95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DE6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4CF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0C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28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2ED25FED" w14:textId="77777777" w:rsidTr="004F3194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85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D5C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724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47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7EB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B40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4FE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4A0C69B6" w14:textId="77777777" w:rsidTr="004F3194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E43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EA32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C80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E93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6E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31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67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2C6ADF45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03A7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FCEC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CA98B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11FF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5660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20E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0BE8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0BC0C7EF" w14:textId="77777777" w:rsidTr="006A6B69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757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3157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Основное мероприятие 2. Предоставление субсидии учреждению на оказание поддержки СОНКО и содействие их развитию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203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9D3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14022,5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6F4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7347,1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2B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2971,3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2F0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3704,1</w:t>
            </w:r>
          </w:p>
        </w:tc>
      </w:tr>
      <w:tr w:rsidR="006A6B69" w:rsidRPr="00E67EAE" w14:paraId="2ECA1B79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BA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4F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E4C3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F60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14022,5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86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7347,1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D1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2971,3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E69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3704,1</w:t>
            </w:r>
          </w:p>
        </w:tc>
      </w:tr>
      <w:tr w:rsidR="006A6B69" w:rsidRPr="00E67EAE" w14:paraId="72117871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BFC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8C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951F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3C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80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89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F7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687DDE59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A7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106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09C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53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05A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72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B32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0B95F08E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F91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B6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F278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C90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C67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C00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CAB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30CE754E" w14:textId="77777777" w:rsidTr="006A6B69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6C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FDDB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Предоставление субсидии учреждению на оказание поддержки СОНКО и содействие их развитию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98AA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B75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14022,5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F2C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7347,1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8D0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2971,3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DE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3704,1</w:t>
            </w:r>
          </w:p>
        </w:tc>
      </w:tr>
      <w:tr w:rsidR="006A6B69" w:rsidRPr="00E67EAE" w14:paraId="4F8845D5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66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74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35A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E3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14022,5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859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7347,1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401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2971,3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47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3704,1</w:t>
            </w:r>
          </w:p>
        </w:tc>
      </w:tr>
      <w:tr w:rsidR="006A6B69" w:rsidRPr="00E67EAE" w14:paraId="70D3FB87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0F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BD1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227F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3C8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D69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B6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468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0A811BDB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60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5BF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C52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7237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52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40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DE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249B92FB" w14:textId="77777777" w:rsidTr="006A6B69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13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982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9B2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B8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79D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6C3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88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</w:tbl>
    <w:p w14:paraId="7F62757B" w14:textId="77777777" w:rsidR="006A6B69" w:rsidRPr="00E67EAE" w:rsidRDefault="006A6B69" w:rsidP="006A6B69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14:paraId="6711B00C" w14:textId="77777777" w:rsidR="0020141A" w:rsidRPr="00E67EAE" w:rsidRDefault="0020141A" w:rsidP="006A6B69">
      <w:pPr>
        <w:autoSpaceDE w:val="0"/>
        <w:autoSpaceDN w:val="0"/>
        <w:adjustRightInd w:val="0"/>
        <w:jc w:val="right"/>
        <w:outlineLvl w:val="1"/>
        <w:rPr>
          <w:rFonts w:eastAsia="Calibri"/>
          <w:lang w:eastAsia="ru-RU"/>
        </w:rPr>
        <w:sectPr w:rsidR="0020141A" w:rsidRPr="00E67EAE" w:rsidSect="00E67EAE">
          <w:type w:val="continuous"/>
          <w:pgSz w:w="16838" w:h="11905" w:orient="landscape"/>
          <w:pgMar w:top="1701" w:right="851" w:bottom="1134" w:left="851" w:header="709" w:footer="0" w:gutter="0"/>
          <w:cols w:space="720"/>
          <w:docGrid w:linePitch="381"/>
        </w:sectPr>
      </w:pPr>
    </w:p>
    <w:p w14:paraId="7F41E8C4" w14:textId="775DDDC4" w:rsidR="006A6B69" w:rsidRPr="00E67EAE" w:rsidRDefault="006A6B69" w:rsidP="006A6B69">
      <w:pPr>
        <w:autoSpaceDE w:val="0"/>
        <w:autoSpaceDN w:val="0"/>
        <w:adjustRightInd w:val="0"/>
        <w:jc w:val="right"/>
        <w:outlineLvl w:val="1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lastRenderedPageBreak/>
        <w:t>Таблица 5</w:t>
      </w:r>
    </w:p>
    <w:p w14:paraId="1E8B956D" w14:textId="77777777" w:rsidR="006A6B69" w:rsidRPr="00E67EAE" w:rsidRDefault="006A6B69" w:rsidP="006A6B69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14:paraId="6BF03190" w14:textId="77777777" w:rsidR="006A6B69" w:rsidRPr="00E67EAE" w:rsidRDefault="006A6B69" w:rsidP="006A6B69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>Структура</w:t>
      </w:r>
    </w:p>
    <w:p w14:paraId="78AA5FA3" w14:textId="77777777" w:rsidR="006A6B69" w:rsidRPr="00E67EAE" w:rsidRDefault="006A6B69" w:rsidP="006A6B69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>финансирования государственной программы по направлениям</w:t>
      </w:r>
    </w:p>
    <w:p w14:paraId="3B23FA02" w14:textId="77777777" w:rsidR="006A6B69" w:rsidRPr="00E67EAE" w:rsidRDefault="006A6B69" w:rsidP="006A6B69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E67EAE">
        <w:rPr>
          <w:rFonts w:eastAsia="Calibri"/>
          <w:lang w:eastAsia="ru-RU"/>
        </w:rPr>
        <w:t>расходов</w:t>
      </w:r>
    </w:p>
    <w:p w14:paraId="6E3AFA10" w14:textId="77777777" w:rsidR="006A6B69" w:rsidRPr="00E67EAE" w:rsidRDefault="006A6B69" w:rsidP="006A6B69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7"/>
        <w:gridCol w:w="1478"/>
        <w:gridCol w:w="1480"/>
        <w:gridCol w:w="1478"/>
        <w:gridCol w:w="1990"/>
      </w:tblGrid>
      <w:tr w:rsidR="006A6B69" w:rsidRPr="00E67EAE" w14:paraId="7D04623A" w14:textId="77777777" w:rsidTr="005A62B0"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1C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3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09AF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6A6B69" w:rsidRPr="00E67EAE" w14:paraId="7547C277" w14:textId="77777777" w:rsidTr="005A62B0"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B3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9D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B01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6A6B69" w:rsidRPr="00E67EAE" w14:paraId="3D2D4CA7" w14:textId="77777777" w:rsidTr="005A62B0"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41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659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3A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A8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00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2025 год</w:t>
            </w:r>
          </w:p>
        </w:tc>
      </w:tr>
      <w:tr w:rsidR="006A6B69" w:rsidRPr="00E67EAE" w14:paraId="4675E5E3" w14:textId="77777777" w:rsidTr="005A62B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78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</w:tr>
      <w:tr w:rsidR="006A6B69" w:rsidRPr="00E67EAE" w14:paraId="0EF0CDC5" w14:textId="77777777" w:rsidTr="005A62B0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16DF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7F3" w14:textId="0EDCA45C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594874" w:rsidRPr="00E67EAE"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E12" w14:textId="5121FB39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594874" w:rsidRPr="00E67EAE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Pr="00E67EAE">
              <w:rPr>
                <w:rFonts w:eastAsia="Calibri"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1C9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4001,3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27A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4734,1</w:t>
            </w:r>
          </w:p>
        </w:tc>
      </w:tr>
      <w:tr w:rsidR="006A6B69" w:rsidRPr="00E67EAE" w14:paraId="1D8D9410" w14:textId="77777777" w:rsidTr="005A62B0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677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58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1A3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B7E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58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23C2B5A2" w14:textId="77777777" w:rsidTr="005A62B0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E12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149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957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B76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30C4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54E2E324" w14:textId="77777777" w:rsidTr="005A62B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6F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6A6B69" w:rsidRPr="00E67EAE" w14:paraId="09486D4A" w14:textId="77777777" w:rsidTr="005A62B0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C2F5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38B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32508,5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DA5D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23773,1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479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4001,3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C2C2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4734,1</w:t>
            </w:r>
          </w:p>
        </w:tc>
      </w:tr>
      <w:tr w:rsidR="006A6B69" w:rsidRPr="00E67EAE" w14:paraId="51A5A485" w14:textId="77777777" w:rsidTr="005A62B0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5712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274E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A60A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3563,9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B25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84C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A6B69" w:rsidRPr="00E67EAE" w14:paraId="77432B9D" w14:textId="77777777" w:rsidTr="005A62B0"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2E6" w14:textId="77777777" w:rsidR="006A6B69" w:rsidRPr="00E67EAE" w:rsidRDefault="006A6B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F09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AA70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7AA1" w14:textId="77777777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5A90" w14:textId="10186B80" w:rsidR="006A6B69" w:rsidRPr="00E67EAE" w:rsidRDefault="006A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67EAE">
              <w:rPr>
                <w:rFonts w:eastAsia="Calibri"/>
                <w:sz w:val="24"/>
                <w:szCs w:val="24"/>
                <w:lang w:eastAsia="ru-RU"/>
              </w:rPr>
              <w:t>0,0</w:t>
            </w:r>
            <w:r w:rsidR="000750AE" w:rsidRPr="00E67EAE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960141" w:rsidRPr="00E67EAE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</w:tbl>
    <w:p w14:paraId="71C71F1E" w14:textId="112659C9" w:rsidR="00397952" w:rsidRPr="00E67EAE" w:rsidRDefault="00397952" w:rsidP="0039795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7EAE">
        <w:rPr>
          <w:rFonts w:eastAsia="Calibri"/>
        </w:rPr>
        <w:t>1.</w:t>
      </w:r>
      <w:r w:rsidR="0099071C" w:rsidRPr="00E67EAE">
        <w:rPr>
          <w:rFonts w:eastAsia="Calibri"/>
        </w:rPr>
        <w:t>4</w:t>
      </w:r>
      <w:r w:rsidRPr="00E67EAE">
        <w:rPr>
          <w:rFonts w:eastAsia="Calibri"/>
        </w:rPr>
        <w:t xml:space="preserve">. В разделе 12 </w:t>
      </w:r>
      <w:r w:rsidR="007D08E2" w:rsidRPr="00E67EAE">
        <w:rPr>
          <w:rFonts w:eastAsia="Calibri"/>
        </w:rPr>
        <w:t>«</w:t>
      </w:r>
      <w:r w:rsidRPr="00E67EAE">
        <w:rPr>
          <w:rFonts w:eastAsia="Calibri"/>
        </w:rPr>
        <w:t xml:space="preserve">Подпрограмма 1 </w:t>
      </w:r>
      <w:r w:rsidR="007D08E2" w:rsidRPr="00E67EAE">
        <w:rPr>
          <w:rFonts w:eastAsia="Calibri"/>
        </w:rPr>
        <w:t>«</w:t>
      </w:r>
      <w:r w:rsidRPr="00E67EAE">
        <w:rPr>
          <w:rFonts w:eastAsia="Calibri"/>
        </w:rPr>
        <w:t>Укрепление гражданского единства и гармонизация межнациональных отношений на территории Еврейской автономной области</w:t>
      </w:r>
      <w:r w:rsidR="007D08E2" w:rsidRPr="00E67EAE">
        <w:rPr>
          <w:rFonts w:eastAsia="Calibri"/>
        </w:rPr>
        <w:t>»</w:t>
      </w:r>
      <w:r w:rsidRPr="00E67EAE">
        <w:rPr>
          <w:rFonts w:eastAsia="Calibri"/>
        </w:rPr>
        <w:t xml:space="preserve"> государственной программы </w:t>
      </w:r>
      <w:r w:rsidR="007D08E2" w:rsidRPr="00E67EAE">
        <w:rPr>
          <w:rFonts w:eastAsia="Calibri"/>
        </w:rPr>
        <w:t>«</w:t>
      </w:r>
      <w:r w:rsidRPr="00E67EAE">
        <w:rPr>
          <w:rFonts w:eastAsia="Calibri"/>
        </w:rPr>
        <w:t>Содействие развитию институтов и инициатив гражданского общества в Еврейской автономной области</w:t>
      </w:r>
      <w:r w:rsidR="007D08E2" w:rsidRPr="00E67EAE">
        <w:rPr>
          <w:rFonts w:eastAsia="Calibri"/>
        </w:rPr>
        <w:t>»</w:t>
      </w:r>
      <w:r w:rsidRPr="00E67EAE">
        <w:rPr>
          <w:rFonts w:eastAsia="Calibri"/>
        </w:rPr>
        <w:t xml:space="preserve"> на 2023 – 2025 годы</w:t>
      </w:r>
      <w:r w:rsidR="007D08E2" w:rsidRPr="00E67EAE">
        <w:rPr>
          <w:rFonts w:eastAsia="Calibri"/>
        </w:rPr>
        <w:t>»</w:t>
      </w:r>
      <w:r w:rsidRPr="00E67EAE">
        <w:rPr>
          <w:rFonts w:eastAsia="Calibri"/>
        </w:rPr>
        <w:t>:</w:t>
      </w:r>
    </w:p>
    <w:p w14:paraId="69B6425D" w14:textId="5FC94792" w:rsidR="004E5574" w:rsidRPr="00E67EAE" w:rsidRDefault="00397952" w:rsidP="0039795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7EAE">
        <w:rPr>
          <w:rFonts w:eastAsia="Calibri"/>
        </w:rPr>
        <w:t xml:space="preserve">- в подразделе 1 </w:t>
      </w:r>
      <w:r w:rsidR="007D08E2" w:rsidRPr="00E67EAE">
        <w:rPr>
          <w:rFonts w:eastAsia="Calibri"/>
        </w:rPr>
        <w:t>«</w:t>
      </w:r>
      <w:r w:rsidRPr="00E67EAE">
        <w:rPr>
          <w:rFonts w:eastAsia="Calibri"/>
        </w:rPr>
        <w:t xml:space="preserve">Паспорт подпрограммы 1 </w:t>
      </w:r>
      <w:r w:rsidR="007D08E2" w:rsidRPr="00E67EAE">
        <w:rPr>
          <w:rFonts w:eastAsia="Calibri"/>
        </w:rPr>
        <w:t>«</w:t>
      </w:r>
      <w:r w:rsidRPr="00E67EAE">
        <w:rPr>
          <w:rFonts w:eastAsia="Calibri"/>
        </w:rPr>
        <w:t>Укрепление гражданского единства и гармонизация межнациональных отношений на территории Еврейской автономной области</w:t>
      </w:r>
      <w:r w:rsidR="007D08E2" w:rsidRPr="00E67EAE">
        <w:rPr>
          <w:rFonts w:eastAsia="Calibri"/>
        </w:rPr>
        <w:t>»</w:t>
      </w:r>
      <w:r w:rsidR="004E5574" w:rsidRPr="00E67EAE">
        <w:rPr>
          <w:rFonts w:eastAsia="Calibri"/>
        </w:rPr>
        <w:t>:</w:t>
      </w:r>
    </w:p>
    <w:p w14:paraId="2103292E" w14:textId="1C0DFFD6" w:rsidR="004E5574" w:rsidRPr="00E67EAE" w:rsidRDefault="004E5574" w:rsidP="004E557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7EAE">
        <w:rPr>
          <w:rFonts w:eastAsia="Calibri"/>
        </w:rPr>
        <w:t xml:space="preserve">- строку </w:t>
      </w:r>
      <w:r w:rsidR="007D08E2" w:rsidRPr="00E67EAE">
        <w:rPr>
          <w:rFonts w:eastAsia="Calibri"/>
        </w:rPr>
        <w:t>«</w:t>
      </w:r>
      <w:r w:rsidRPr="00E67EAE">
        <w:rPr>
          <w:rFonts w:eastAsia="Calibri"/>
        </w:rPr>
        <w:t>Участник подпрограммы</w:t>
      </w:r>
      <w:r w:rsidR="007D08E2" w:rsidRPr="00E67EAE">
        <w:rPr>
          <w:rFonts w:eastAsia="Calibri"/>
        </w:rPr>
        <w:t>»</w:t>
      </w:r>
      <w:r w:rsidRPr="00E67EAE">
        <w:rPr>
          <w:rFonts w:eastAsia="Calibri"/>
        </w:rPr>
        <w:t xml:space="preserve"> изложить в следующе</w:t>
      </w:r>
      <w:r w:rsidR="00447880" w:rsidRPr="00E67EAE">
        <w:rPr>
          <w:rFonts w:eastAsia="Calibri"/>
        </w:rPr>
        <w:t>й</w:t>
      </w:r>
      <w:r w:rsidRPr="00E67EAE">
        <w:rPr>
          <w:rFonts w:eastAsia="Calibri"/>
        </w:rPr>
        <w:t xml:space="preserve">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6"/>
        <w:gridCol w:w="7007"/>
      </w:tblGrid>
      <w:tr w:rsidR="004E5574" w:rsidRPr="00E67EAE" w14:paraId="65479072" w14:textId="77777777" w:rsidTr="005A62B0">
        <w:tc>
          <w:tcPr>
            <w:tcW w:w="1250" w:type="pct"/>
          </w:tcPr>
          <w:p w14:paraId="464EE9A7" w14:textId="3F4C81B2" w:rsidR="004E5574" w:rsidRPr="00E67EAE" w:rsidRDefault="007D08E2" w:rsidP="004E5574">
            <w:pPr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«</w:t>
            </w:r>
            <w:r w:rsidR="004E5574" w:rsidRPr="00E67EAE">
              <w:rPr>
                <w:rFonts w:eastAsia="Calibri"/>
                <w:sz w:val="24"/>
                <w:szCs w:val="24"/>
              </w:rPr>
              <w:t>Участник подпрограммы</w:t>
            </w:r>
          </w:p>
        </w:tc>
        <w:tc>
          <w:tcPr>
            <w:tcW w:w="3750" w:type="pct"/>
          </w:tcPr>
          <w:p w14:paraId="5C668D4C" w14:textId="6056B6B8" w:rsidR="004E5574" w:rsidRPr="00E67EAE" w:rsidRDefault="009476CB" w:rsidP="004E5574">
            <w:pPr>
              <w:jc w:val="both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 xml:space="preserve">ОГБУ </w:t>
            </w:r>
            <w:r w:rsidR="007D08E2" w:rsidRPr="00E67EAE">
              <w:rPr>
                <w:rFonts w:eastAsia="Calibri"/>
                <w:sz w:val="24"/>
                <w:szCs w:val="24"/>
              </w:rPr>
              <w:t>«</w:t>
            </w:r>
            <w:r w:rsidRPr="00E67EAE">
              <w:rPr>
                <w:rFonts w:eastAsia="Calibri"/>
                <w:sz w:val="24"/>
                <w:szCs w:val="24"/>
              </w:rPr>
              <w:t>Ресурсный центр</w:t>
            </w:r>
            <w:r w:rsidR="007D08E2" w:rsidRPr="00E67EAE">
              <w:rPr>
                <w:rFonts w:eastAsia="Calibri"/>
                <w:sz w:val="24"/>
                <w:szCs w:val="24"/>
              </w:rPr>
              <w:t>»</w:t>
            </w:r>
            <w:r w:rsidR="00960141" w:rsidRPr="00E67EAE">
              <w:rPr>
                <w:rFonts w:eastAsia="Calibri"/>
                <w:sz w:val="24"/>
                <w:szCs w:val="24"/>
              </w:rPr>
              <w:t>, Фонд «Гражданские инициативы Еврейской автономной области»</w:t>
            </w:r>
            <w:r w:rsidR="004F3194" w:rsidRPr="00E67EAE">
              <w:rPr>
                <w:rFonts w:eastAsia="Calibri"/>
                <w:sz w:val="24"/>
                <w:szCs w:val="24"/>
              </w:rPr>
              <w:t>;</w:t>
            </w:r>
          </w:p>
        </w:tc>
      </w:tr>
    </w:tbl>
    <w:p w14:paraId="1262B9EE" w14:textId="0BB4A70B" w:rsidR="00397952" w:rsidRPr="00E67EAE" w:rsidRDefault="004E5574" w:rsidP="0039795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7EAE">
        <w:rPr>
          <w:rFonts w:eastAsia="Calibri"/>
        </w:rPr>
        <w:t>- </w:t>
      </w:r>
      <w:r w:rsidR="00397952" w:rsidRPr="00E67EAE">
        <w:rPr>
          <w:rFonts w:eastAsia="Calibri"/>
        </w:rPr>
        <w:t xml:space="preserve">строку </w:t>
      </w:r>
      <w:r w:rsidR="007D08E2" w:rsidRPr="00E67EAE">
        <w:rPr>
          <w:rFonts w:eastAsia="Calibri"/>
        </w:rPr>
        <w:t>«</w:t>
      </w:r>
      <w:r w:rsidR="00397952" w:rsidRPr="00E67EAE">
        <w:rPr>
          <w:rFonts w:eastAsia="Calibri"/>
        </w:rPr>
        <w:t>Объемы бюджетных ассигнований подпрограммы</w:t>
      </w:r>
      <w:r w:rsidR="007D08E2" w:rsidRPr="00E67EAE">
        <w:rPr>
          <w:rFonts w:eastAsia="Calibri"/>
        </w:rPr>
        <w:t>»</w:t>
      </w:r>
      <w:r w:rsidR="00397952" w:rsidRPr="00E67EAE">
        <w:rPr>
          <w:rFonts w:eastAsia="Calibri"/>
        </w:rPr>
        <w:t xml:space="preserve"> изложить в следующе</w:t>
      </w:r>
      <w:r w:rsidR="00447880" w:rsidRPr="00E67EAE">
        <w:rPr>
          <w:rFonts w:eastAsia="Calibri"/>
        </w:rPr>
        <w:t>й</w:t>
      </w:r>
      <w:r w:rsidR="00397952" w:rsidRPr="00E67EAE">
        <w:rPr>
          <w:rFonts w:eastAsia="Calibri"/>
        </w:rPr>
        <w:t xml:space="preserve">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6"/>
        <w:gridCol w:w="7007"/>
      </w:tblGrid>
      <w:tr w:rsidR="00397952" w:rsidRPr="00E67EAE" w14:paraId="7F083BC4" w14:textId="77777777" w:rsidTr="00397952">
        <w:tc>
          <w:tcPr>
            <w:tcW w:w="1250" w:type="pct"/>
          </w:tcPr>
          <w:p w14:paraId="74CF6ED0" w14:textId="3C5988DA" w:rsidR="00397952" w:rsidRPr="00E67EAE" w:rsidRDefault="007D08E2" w:rsidP="00397952">
            <w:pPr>
              <w:rPr>
                <w:rFonts w:eastAsia="Calibri"/>
                <w:sz w:val="24"/>
                <w:szCs w:val="24"/>
              </w:rPr>
            </w:pPr>
            <w:bookmarkStart w:id="0" w:name="_Hlk134701739"/>
            <w:r w:rsidRPr="00E67EAE">
              <w:rPr>
                <w:rFonts w:eastAsia="Calibri"/>
                <w:sz w:val="24"/>
                <w:szCs w:val="24"/>
              </w:rPr>
              <w:t>«</w:t>
            </w:r>
            <w:r w:rsidR="00397952" w:rsidRPr="00E67EAE">
              <w:rPr>
                <w:rFonts w:eastAsia="Calibri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750" w:type="pct"/>
          </w:tcPr>
          <w:p w14:paraId="54DB04B1" w14:textId="13710D08" w:rsidR="00397952" w:rsidRPr="00E67EAE" w:rsidRDefault="00397952" w:rsidP="00397952">
            <w:pPr>
              <w:jc w:val="both"/>
              <w:rPr>
                <w:rFonts w:eastAsia="Calibri"/>
                <w:sz w:val="24"/>
                <w:szCs w:val="24"/>
              </w:rPr>
            </w:pPr>
            <w:bookmarkStart w:id="1" w:name="_Hlk124492731"/>
            <w:r w:rsidRPr="00E67EAE">
              <w:rPr>
                <w:rFonts w:eastAsia="Calibri"/>
                <w:sz w:val="24"/>
                <w:szCs w:val="24"/>
              </w:rPr>
              <w:t xml:space="preserve">Общий объем финансирования подпрограммы за счет всех источников финансирования составляет </w:t>
            </w:r>
            <w:r w:rsidR="006A3414" w:rsidRPr="00E67EAE">
              <w:rPr>
                <w:rFonts w:eastAsia="Calibri"/>
                <w:sz w:val="24"/>
                <w:szCs w:val="24"/>
              </w:rPr>
              <w:t>9</w:t>
            </w:r>
            <w:r w:rsidR="00960141" w:rsidRPr="00E67EAE">
              <w:rPr>
                <w:rFonts w:eastAsia="Calibri"/>
                <w:sz w:val="24"/>
                <w:szCs w:val="24"/>
              </w:rPr>
              <w:t>159</w:t>
            </w:r>
            <w:r w:rsidRPr="00E67EAE">
              <w:rPr>
                <w:rFonts w:eastAsia="Calibri"/>
                <w:sz w:val="24"/>
                <w:szCs w:val="24"/>
              </w:rPr>
              <w:t xml:space="preserve">,9 тыс. рублей, в том числе: </w:t>
            </w:r>
            <w:r w:rsidR="006A3414" w:rsidRPr="00E67EAE">
              <w:rPr>
                <w:rFonts w:eastAsia="Calibri"/>
                <w:sz w:val="24"/>
                <w:szCs w:val="24"/>
              </w:rPr>
              <w:t>5</w:t>
            </w:r>
            <w:r w:rsidR="00960141" w:rsidRPr="00E67EAE">
              <w:rPr>
                <w:rFonts w:eastAsia="Calibri"/>
                <w:sz w:val="24"/>
                <w:szCs w:val="24"/>
              </w:rPr>
              <w:t>596</w:t>
            </w:r>
            <w:r w:rsidRPr="00E67EAE">
              <w:rPr>
                <w:rFonts w:eastAsia="Calibri"/>
                <w:sz w:val="24"/>
                <w:szCs w:val="24"/>
              </w:rPr>
              <w:t>,0 тыс. рублей – за счет средств областного бюджета, 3563,9 тыс. рублей – за счет средств федерального бюджета, в том числе по годам:</w:t>
            </w:r>
          </w:p>
          <w:p w14:paraId="714FE020" w14:textId="61ED67F5" w:rsidR="00397952" w:rsidRPr="00E67EAE" w:rsidRDefault="00397952" w:rsidP="00397952">
            <w:pPr>
              <w:jc w:val="both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 xml:space="preserve">- 2023 год – </w:t>
            </w:r>
            <w:r w:rsidR="00960141" w:rsidRPr="00E67EAE">
              <w:rPr>
                <w:rFonts w:eastAsia="Calibri"/>
                <w:sz w:val="24"/>
                <w:szCs w:val="24"/>
              </w:rPr>
              <w:t>8979</w:t>
            </w:r>
            <w:r w:rsidRPr="00E67EAE">
              <w:rPr>
                <w:rFonts w:eastAsia="Calibri"/>
                <w:sz w:val="24"/>
                <w:szCs w:val="24"/>
              </w:rPr>
              <w:t xml:space="preserve">,9 тыс. рублей, в том числе: </w:t>
            </w:r>
          </w:p>
          <w:p w14:paraId="2056260F" w14:textId="54C08BAC" w:rsidR="00397952" w:rsidRPr="00E67EAE" w:rsidRDefault="00960141" w:rsidP="00397952">
            <w:pPr>
              <w:jc w:val="both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5010</w:t>
            </w:r>
            <w:r w:rsidR="00397952" w:rsidRPr="00E67EAE">
              <w:rPr>
                <w:rFonts w:eastAsia="Calibri"/>
                <w:sz w:val="24"/>
                <w:szCs w:val="24"/>
              </w:rPr>
              <w:t>,0 тыс. рублей – за счет средств областного бюджета;</w:t>
            </w:r>
          </w:p>
          <w:p w14:paraId="23FEDFCC" w14:textId="77777777" w:rsidR="00397952" w:rsidRPr="00E67EAE" w:rsidRDefault="00397952" w:rsidP="00397952">
            <w:pPr>
              <w:jc w:val="both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3563,9 тыс. рублей – за счет средств федерального бюджета;</w:t>
            </w:r>
          </w:p>
          <w:p w14:paraId="03DC607E" w14:textId="79BB35F3" w:rsidR="00397952" w:rsidRPr="00E67EAE" w:rsidRDefault="00397952" w:rsidP="00397952">
            <w:pPr>
              <w:jc w:val="both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- 2024 год –</w:t>
            </w:r>
            <w:r w:rsidR="00960141" w:rsidRPr="00E67EAE">
              <w:rPr>
                <w:rFonts w:eastAsia="Calibri"/>
                <w:sz w:val="24"/>
                <w:szCs w:val="24"/>
              </w:rPr>
              <w:t xml:space="preserve"> </w:t>
            </w:r>
            <w:r w:rsidRPr="00E67EAE">
              <w:rPr>
                <w:rFonts w:eastAsia="Calibri"/>
                <w:sz w:val="24"/>
                <w:szCs w:val="24"/>
              </w:rPr>
              <w:t>90,0 тыс. рублей – за счет средств областного бюджета;</w:t>
            </w:r>
          </w:p>
          <w:p w14:paraId="386E6AE9" w14:textId="2CB66A39" w:rsidR="00397952" w:rsidRPr="00E67EAE" w:rsidRDefault="00397952" w:rsidP="00397952">
            <w:pPr>
              <w:jc w:val="both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lastRenderedPageBreak/>
              <w:t>- 2025 год – 90,0 тыс. рублей – за счет средств областного бюджета</w:t>
            </w:r>
            <w:bookmarkEnd w:id="1"/>
            <w:r w:rsidR="007D08E2" w:rsidRPr="00E67EAE">
              <w:rPr>
                <w:rFonts w:eastAsia="Calibri"/>
                <w:sz w:val="24"/>
                <w:szCs w:val="24"/>
              </w:rPr>
              <w:t>»</w:t>
            </w:r>
            <w:r w:rsidR="00447880" w:rsidRPr="00E67EAE">
              <w:rPr>
                <w:rFonts w:eastAsia="Calibri"/>
                <w:sz w:val="24"/>
                <w:szCs w:val="24"/>
              </w:rPr>
              <w:t>;</w:t>
            </w:r>
          </w:p>
        </w:tc>
      </w:tr>
    </w:tbl>
    <w:bookmarkEnd w:id="0"/>
    <w:p w14:paraId="5D5F13BE" w14:textId="3E51A61B" w:rsidR="00397952" w:rsidRPr="00E67EAE" w:rsidRDefault="00397952" w:rsidP="00447880">
      <w:pPr>
        <w:ind w:firstLine="709"/>
        <w:jc w:val="both"/>
        <w:outlineLvl w:val="1"/>
        <w:rPr>
          <w:rFonts w:eastAsia="Calibri"/>
        </w:rPr>
      </w:pPr>
      <w:r w:rsidRPr="00E67EAE">
        <w:rPr>
          <w:rFonts w:eastAsia="Calibri"/>
        </w:rPr>
        <w:lastRenderedPageBreak/>
        <w:t xml:space="preserve">- подраздел 10 </w:t>
      </w:r>
      <w:r w:rsidR="007D08E2" w:rsidRPr="00E67EAE">
        <w:rPr>
          <w:rFonts w:eastAsia="Calibri"/>
        </w:rPr>
        <w:t>«</w:t>
      </w:r>
      <w:r w:rsidRPr="00E67EAE">
        <w:rPr>
          <w:rFonts w:eastAsia="Calibri"/>
        </w:rPr>
        <w:t>Ресурсное обеспечение реализации подпрограммы</w:t>
      </w:r>
      <w:r w:rsidR="007D08E2" w:rsidRPr="00E67EAE">
        <w:rPr>
          <w:rFonts w:eastAsia="Calibri"/>
        </w:rPr>
        <w:t>»</w:t>
      </w:r>
      <w:r w:rsidRPr="00E67EAE">
        <w:rPr>
          <w:rFonts w:eastAsia="Calibri"/>
        </w:rPr>
        <w:t xml:space="preserve"> изложить в следующей редакции:</w:t>
      </w:r>
    </w:p>
    <w:p w14:paraId="088F1F1C" w14:textId="016EDECD" w:rsidR="00397952" w:rsidRPr="00E67EAE" w:rsidRDefault="007D08E2" w:rsidP="00397952">
      <w:pPr>
        <w:jc w:val="center"/>
        <w:outlineLvl w:val="1"/>
        <w:rPr>
          <w:rFonts w:eastAsia="Calibri"/>
        </w:rPr>
      </w:pPr>
      <w:r w:rsidRPr="00E67EAE">
        <w:rPr>
          <w:rFonts w:eastAsia="Calibri"/>
        </w:rPr>
        <w:t>«</w:t>
      </w:r>
      <w:r w:rsidR="00397952" w:rsidRPr="00E67EAE">
        <w:rPr>
          <w:rFonts w:eastAsia="Calibri"/>
        </w:rPr>
        <w:t>10. Ресурсное обеспечение реализации подпрограммы</w:t>
      </w:r>
    </w:p>
    <w:p w14:paraId="0A5C0DEE" w14:textId="77777777" w:rsidR="00397952" w:rsidRPr="00E67EAE" w:rsidRDefault="00397952" w:rsidP="00397952">
      <w:pPr>
        <w:ind w:firstLine="709"/>
        <w:jc w:val="both"/>
        <w:rPr>
          <w:rFonts w:eastAsia="Calibri"/>
          <w:sz w:val="24"/>
          <w:szCs w:val="24"/>
        </w:rPr>
      </w:pPr>
    </w:p>
    <w:p w14:paraId="375FC358" w14:textId="7AE9B3AC" w:rsidR="00397952" w:rsidRPr="00E67EAE" w:rsidRDefault="00397952" w:rsidP="00397952">
      <w:pPr>
        <w:ind w:firstLine="709"/>
        <w:jc w:val="both"/>
        <w:rPr>
          <w:rFonts w:eastAsia="Calibri"/>
        </w:rPr>
      </w:pPr>
      <w:r w:rsidRPr="00E67EAE">
        <w:rPr>
          <w:rFonts w:eastAsia="Calibri"/>
        </w:rPr>
        <w:t xml:space="preserve">Общий объем финансирования подпрограммы за счет всех источников финансирования составляет </w:t>
      </w:r>
      <w:r w:rsidR="00960141" w:rsidRPr="00E67EAE">
        <w:rPr>
          <w:rFonts w:eastAsia="Calibri"/>
        </w:rPr>
        <w:t>9159</w:t>
      </w:r>
      <w:r w:rsidRPr="00E67EAE">
        <w:rPr>
          <w:rFonts w:eastAsia="Calibri"/>
        </w:rPr>
        <w:t xml:space="preserve">,9 тыс. рублей, в том числе: </w:t>
      </w:r>
      <w:r w:rsidRPr="00E67EAE">
        <w:rPr>
          <w:rFonts w:eastAsia="Calibri"/>
        </w:rPr>
        <w:br/>
      </w:r>
      <w:r w:rsidR="00960141" w:rsidRPr="00E67EAE">
        <w:rPr>
          <w:rFonts w:eastAsia="Calibri"/>
        </w:rPr>
        <w:t>5596</w:t>
      </w:r>
      <w:r w:rsidRPr="00E67EAE">
        <w:rPr>
          <w:rFonts w:eastAsia="Calibri"/>
        </w:rPr>
        <w:t xml:space="preserve">,0 тыс. рублей – за счет средств областного бюджета, </w:t>
      </w:r>
      <w:r w:rsidR="00523557" w:rsidRPr="00E67EAE">
        <w:rPr>
          <w:rFonts w:eastAsia="Calibri"/>
        </w:rPr>
        <w:br/>
      </w:r>
      <w:r w:rsidRPr="00E67EAE">
        <w:rPr>
          <w:rFonts w:eastAsia="Calibri"/>
        </w:rPr>
        <w:t>3563,9 тыс. рублей – за счет средств федерального бюджета, в том числе по годам:</w:t>
      </w:r>
    </w:p>
    <w:p w14:paraId="6FD5C814" w14:textId="51526734" w:rsidR="00397952" w:rsidRPr="00E67EAE" w:rsidRDefault="00397952" w:rsidP="00397952">
      <w:pPr>
        <w:ind w:firstLine="709"/>
        <w:jc w:val="both"/>
        <w:rPr>
          <w:rFonts w:eastAsia="Calibri"/>
        </w:rPr>
      </w:pPr>
      <w:r w:rsidRPr="00E67EAE">
        <w:rPr>
          <w:rFonts w:eastAsia="Calibri"/>
        </w:rPr>
        <w:t xml:space="preserve">- 2023 год – </w:t>
      </w:r>
      <w:r w:rsidR="00960141" w:rsidRPr="00E67EAE">
        <w:rPr>
          <w:rFonts w:eastAsia="Calibri"/>
        </w:rPr>
        <w:t>89</w:t>
      </w:r>
      <w:r w:rsidR="00CD7A28" w:rsidRPr="00E67EAE">
        <w:rPr>
          <w:rFonts w:eastAsia="Calibri"/>
        </w:rPr>
        <w:t>7</w:t>
      </w:r>
      <w:r w:rsidR="00960141" w:rsidRPr="00E67EAE">
        <w:rPr>
          <w:rFonts w:eastAsia="Calibri"/>
        </w:rPr>
        <w:t>9</w:t>
      </w:r>
      <w:r w:rsidRPr="00E67EAE">
        <w:rPr>
          <w:rFonts w:eastAsia="Calibri"/>
        </w:rPr>
        <w:t xml:space="preserve">,9 тыс. рублей, в том числе: </w:t>
      </w:r>
      <w:r w:rsidR="004F3194" w:rsidRPr="00E67EAE">
        <w:rPr>
          <w:rFonts w:eastAsia="Calibri"/>
        </w:rPr>
        <w:t>54</w:t>
      </w:r>
      <w:r w:rsidR="00CD7A28" w:rsidRPr="00E67EAE">
        <w:rPr>
          <w:rFonts w:eastAsia="Calibri"/>
        </w:rPr>
        <w:t>1</w:t>
      </w:r>
      <w:r w:rsidR="004F3194" w:rsidRPr="00E67EAE">
        <w:rPr>
          <w:rFonts w:eastAsia="Calibri"/>
        </w:rPr>
        <w:t>6</w:t>
      </w:r>
      <w:r w:rsidRPr="00E67EAE">
        <w:rPr>
          <w:rFonts w:eastAsia="Calibri"/>
        </w:rPr>
        <w:t>,0 тыс. рублей – за счет средств областного бюджета, 3563,9 тыс. рублей – за счет средств федерального бюджета;</w:t>
      </w:r>
    </w:p>
    <w:p w14:paraId="7769A18C" w14:textId="7688ED71" w:rsidR="00397952" w:rsidRPr="00E67EAE" w:rsidRDefault="00397952" w:rsidP="00397952">
      <w:pPr>
        <w:ind w:firstLine="709"/>
        <w:jc w:val="both"/>
        <w:rPr>
          <w:rFonts w:eastAsia="Calibri"/>
        </w:rPr>
      </w:pPr>
      <w:r w:rsidRPr="00E67EAE">
        <w:rPr>
          <w:rFonts w:eastAsia="Calibri"/>
        </w:rPr>
        <w:t>- 2024 год –</w:t>
      </w:r>
      <w:r w:rsidR="00960141" w:rsidRPr="00E67EAE">
        <w:rPr>
          <w:rFonts w:eastAsia="Calibri"/>
        </w:rPr>
        <w:t xml:space="preserve"> </w:t>
      </w:r>
      <w:r w:rsidRPr="00E67EAE">
        <w:rPr>
          <w:rFonts w:eastAsia="Calibri"/>
        </w:rPr>
        <w:t>90,0 тыс. рублей – за счет средств областного бюджета;</w:t>
      </w:r>
    </w:p>
    <w:p w14:paraId="2A67627C" w14:textId="77777777" w:rsidR="00397952" w:rsidRPr="00E67EAE" w:rsidRDefault="00397952" w:rsidP="00397952">
      <w:pPr>
        <w:ind w:firstLine="709"/>
        <w:jc w:val="both"/>
        <w:rPr>
          <w:rFonts w:eastAsia="Calibri"/>
        </w:rPr>
      </w:pPr>
      <w:r w:rsidRPr="00E67EAE">
        <w:rPr>
          <w:rFonts w:eastAsia="Calibri"/>
        </w:rPr>
        <w:t>- 2025 год – 90,0 тыс. рублей – за счет средств областного бюджета.</w:t>
      </w:r>
    </w:p>
    <w:p w14:paraId="5B39F4CE" w14:textId="77777777" w:rsidR="00397952" w:rsidRPr="00E67EAE" w:rsidRDefault="00397952" w:rsidP="00397952">
      <w:pPr>
        <w:ind w:firstLine="709"/>
        <w:jc w:val="both"/>
        <w:rPr>
          <w:rFonts w:eastAsia="Calibri"/>
        </w:rPr>
      </w:pPr>
      <w:r w:rsidRPr="00E67EAE">
        <w:rPr>
          <w:rFonts w:eastAsia="Calibri"/>
        </w:rPr>
        <w:t>Общий объем финансирования подпрограммы за счет средств областного бюджета с расшифровкой по главным распорядителям средств областного бюджета, мероприятиям подпрограммы, а также по годам приведен в таблице 3 государственной программы.</w:t>
      </w:r>
    </w:p>
    <w:p w14:paraId="6D9B4367" w14:textId="77777777" w:rsidR="00397952" w:rsidRPr="00E67EAE" w:rsidRDefault="00397952" w:rsidP="00397952">
      <w:pPr>
        <w:jc w:val="right"/>
        <w:outlineLvl w:val="2"/>
        <w:rPr>
          <w:rFonts w:eastAsia="Calibri"/>
        </w:rPr>
      </w:pPr>
      <w:r w:rsidRPr="00E67EAE">
        <w:rPr>
          <w:rFonts w:eastAsia="Calibri"/>
        </w:rPr>
        <w:t>Таблица 6</w:t>
      </w:r>
    </w:p>
    <w:p w14:paraId="7875C9B0" w14:textId="77777777" w:rsidR="00397952" w:rsidRPr="00E67EAE" w:rsidRDefault="00397952" w:rsidP="00397952">
      <w:pPr>
        <w:jc w:val="center"/>
        <w:rPr>
          <w:rFonts w:eastAsia="Calibri"/>
        </w:rPr>
      </w:pPr>
      <w:r w:rsidRPr="00E67EAE">
        <w:rPr>
          <w:rFonts w:eastAsia="Calibri"/>
        </w:rPr>
        <w:t>Структура</w:t>
      </w:r>
    </w:p>
    <w:p w14:paraId="59C76E21" w14:textId="77777777" w:rsidR="00397952" w:rsidRPr="00E67EAE" w:rsidRDefault="00397952" w:rsidP="00397952">
      <w:pPr>
        <w:jc w:val="center"/>
        <w:rPr>
          <w:rFonts w:eastAsia="Calibri"/>
        </w:rPr>
      </w:pPr>
      <w:r w:rsidRPr="00E67EAE">
        <w:rPr>
          <w:rFonts w:eastAsia="Calibri"/>
        </w:rPr>
        <w:t xml:space="preserve">финансирования подпрограммы </w:t>
      </w:r>
    </w:p>
    <w:p w14:paraId="52D8D84E" w14:textId="77777777" w:rsidR="00397952" w:rsidRPr="00E67EAE" w:rsidRDefault="00397952" w:rsidP="00397952">
      <w:pPr>
        <w:ind w:firstLine="540"/>
        <w:jc w:val="both"/>
        <w:rPr>
          <w:rFonts w:eastAsia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4"/>
        <w:gridCol w:w="966"/>
        <w:gridCol w:w="1237"/>
        <w:gridCol w:w="1237"/>
        <w:gridCol w:w="1239"/>
      </w:tblGrid>
      <w:tr w:rsidR="00397952" w:rsidRPr="00E67EAE" w14:paraId="5B00A192" w14:textId="77777777" w:rsidTr="00397952">
        <w:tc>
          <w:tcPr>
            <w:tcW w:w="2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0CE3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786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Расходы (тыс. рублей), годы</w:t>
            </w:r>
          </w:p>
        </w:tc>
      </w:tr>
      <w:tr w:rsidR="00397952" w:rsidRPr="00E67EAE" w14:paraId="5DE724BA" w14:textId="77777777" w:rsidTr="00397952">
        <w:tc>
          <w:tcPr>
            <w:tcW w:w="2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B7A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7E34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449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</w:tr>
      <w:tr w:rsidR="00397952" w:rsidRPr="00E67EAE" w14:paraId="13BF8C5D" w14:textId="77777777" w:rsidTr="00397952">
        <w:tc>
          <w:tcPr>
            <w:tcW w:w="2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61B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7D1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4A2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9E2D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73A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2025 год</w:t>
            </w:r>
          </w:p>
        </w:tc>
      </w:tr>
      <w:tr w:rsidR="00397952" w:rsidRPr="00E67EAE" w14:paraId="4A305155" w14:textId="77777777" w:rsidTr="0039795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AE5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397952" w:rsidRPr="00E67EAE" w14:paraId="563E8CBE" w14:textId="77777777" w:rsidTr="00397952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F362" w14:textId="77777777" w:rsidR="00397952" w:rsidRPr="00E67EAE" w:rsidRDefault="00397952" w:rsidP="00397952">
            <w:pPr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D7B6" w14:textId="2A543528" w:rsidR="00397952" w:rsidRPr="00E67EAE" w:rsidRDefault="00960141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5596</w:t>
            </w:r>
            <w:r w:rsidR="00397952" w:rsidRPr="00E67EAE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242E" w14:textId="59E7221C" w:rsidR="00397952" w:rsidRPr="00E67EAE" w:rsidRDefault="00960141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5</w:t>
            </w:r>
            <w:r w:rsidR="00CD7A28" w:rsidRPr="00E67EAE">
              <w:rPr>
                <w:rFonts w:eastAsia="Calibri"/>
                <w:sz w:val="24"/>
                <w:szCs w:val="24"/>
              </w:rPr>
              <w:t>416</w:t>
            </w:r>
            <w:r w:rsidR="00397952" w:rsidRPr="00E67EAE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C1FF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90,0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F97B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90,0</w:t>
            </w:r>
          </w:p>
        </w:tc>
      </w:tr>
      <w:tr w:rsidR="00397952" w:rsidRPr="00E67EAE" w14:paraId="41102FAC" w14:textId="77777777" w:rsidTr="00397952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38B" w14:textId="77777777" w:rsidR="00397952" w:rsidRPr="00E67EAE" w:rsidRDefault="00397952" w:rsidP="00397952">
            <w:pPr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0243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3563,9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AB38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3563,9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5F4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DD7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397952" w:rsidRPr="00E67EAE" w14:paraId="0987C1A9" w14:textId="77777777" w:rsidTr="00397952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A6AA" w14:textId="77777777" w:rsidR="00397952" w:rsidRPr="00E67EAE" w:rsidRDefault="00397952" w:rsidP="00397952">
            <w:pPr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7EAE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B885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1F4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D1A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397952" w:rsidRPr="00E67EAE" w14:paraId="509163B6" w14:textId="77777777" w:rsidTr="0039795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2140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Прочие расходы</w:t>
            </w:r>
          </w:p>
        </w:tc>
      </w:tr>
      <w:tr w:rsidR="00960141" w:rsidRPr="00E67EAE" w14:paraId="4A31F4C1" w14:textId="77777777" w:rsidTr="00397952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1BF9" w14:textId="77777777" w:rsidR="00960141" w:rsidRPr="00E67EAE" w:rsidRDefault="00960141" w:rsidP="00960141">
            <w:pPr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1E02" w14:textId="6A3AF3DB" w:rsidR="00960141" w:rsidRPr="00E67EAE" w:rsidRDefault="00960141" w:rsidP="00960141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5596,0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2AFE" w14:textId="02A584D5" w:rsidR="00960141" w:rsidRPr="00E67EAE" w:rsidRDefault="00960141" w:rsidP="00960141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5</w:t>
            </w:r>
            <w:r w:rsidR="00CD7A28" w:rsidRPr="00E67EAE">
              <w:rPr>
                <w:rFonts w:eastAsia="Calibri"/>
                <w:sz w:val="24"/>
                <w:szCs w:val="24"/>
              </w:rPr>
              <w:t>416</w:t>
            </w:r>
            <w:r w:rsidRPr="00E67EAE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F3D8" w14:textId="294709FE" w:rsidR="00960141" w:rsidRPr="00E67EAE" w:rsidRDefault="00960141" w:rsidP="00960141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90,0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6755" w14:textId="19A3A0A5" w:rsidR="00960141" w:rsidRPr="00E67EAE" w:rsidRDefault="00960141" w:rsidP="00960141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90,0</w:t>
            </w:r>
          </w:p>
        </w:tc>
      </w:tr>
      <w:tr w:rsidR="00960141" w:rsidRPr="00E67EAE" w14:paraId="63ACD87E" w14:textId="77777777" w:rsidTr="00B65EC5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77E3" w14:textId="77777777" w:rsidR="00960141" w:rsidRPr="00E67EAE" w:rsidRDefault="00960141" w:rsidP="00960141">
            <w:pPr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2F42" w14:textId="56E8F79C" w:rsidR="00960141" w:rsidRPr="00E67EAE" w:rsidRDefault="00960141" w:rsidP="00960141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3563,9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D11E" w14:textId="5AEE427C" w:rsidR="00960141" w:rsidRPr="00E67EAE" w:rsidRDefault="00960141" w:rsidP="00960141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3563,9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3315" w14:textId="2E59E8DB" w:rsidR="00960141" w:rsidRPr="00E67EAE" w:rsidRDefault="00960141" w:rsidP="00960141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7589" w14:textId="1D67BF14" w:rsidR="00960141" w:rsidRPr="00E67EAE" w:rsidRDefault="00960141" w:rsidP="00960141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397952" w:rsidRPr="00E67EAE" w14:paraId="0987350A" w14:textId="77777777" w:rsidTr="00397952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3DCD" w14:textId="77777777" w:rsidR="00397952" w:rsidRPr="00E67EAE" w:rsidRDefault="00397952" w:rsidP="00397952">
            <w:pPr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E1F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3D6D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40FC" w14:textId="77777777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DAD6" w14:textId="06C5D4B9" w:rsidR="00397952" w:rsidRPr="00E67EAE" w:rsidRDefault="00397952" w:rsidP="00397952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  <w:r w:rsidR="007D08E2" w:rsidRPr="00E67EAE">
              <w:rPr>
                <w:rFonts w:eastAsia="Calibri"/>
                <w:sz w:val="24"/>
                <w:szCs w:val="24"/>
              </w:rPr>
              <w:t>»</w:t>
            </w:r>
            <w:r w:rsidRPr="00E67EAE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14:paraId="34360E33" w14:textId="236C0063" w:rsidR="00397952" w:rsidRPr="00E67EAE" w:rsidRDefault="00397952" w:rsidP="00397952">
      <w:pPr>
        <w:ind w:firstLine="709"/>
        <w:jc w:val="both"/>
        <w:outlineLvl w:val="1"/>
        <w:rPr>
          <w:rFonts w:eastAsia="Calibri"/>
        </w:rPr>
      </w:pPr>
      <w:r w:rsidRPr="00E67EAE">
        <w:rPr>
          <w:rFonts w:eastAsia="Calibri"/>
        </w:rPr>
        <w:t>1.</w:t>
      </w:r>
      <w:r w:rsidR="0099071C" w:rsidRPr="00E67EAE">
        <w:rPr>
          <w:rFonts w:eastAsia="Calibri"/>
        </w:rPr>
        <w:t>5</w:t>
      </w:r>
      <w:r w:rsidRPr="00E67EAE">
        <w:rPr>
          <w:rFonts w:eastAsia="Calibri"/>
        </w:rPr>
        <w:t xml:space="preserve">. В разделе 13 </w:t>
      </w:r>
      <w:r w:rsidR="007D08E2" w:rsidRPr="00E67EAE">
        <w:rPr>
          <w:rFonts w:eastAsia="Calibri"/>
        </w:rPr>
        <w:t>«</w:t>
      </w:r>
      <w:r w:rsidRPr="00E67EAE">
        <w:rPr>
          <w:rFonts w:eastAsia="Calibri"/>
        </w:rPr>
        <w:t xml:space="preserve">Подпрограмма 2 </w:t>
      </w:r>
      <w:r w:rsidR="007D08E2" w:rsidRPr="00E67EAE">
        <w:rPr>
          <w:rFonts w:eastAsia="Calibri"/>
        </w:rPr>
        <w:t>«</w:t>
      </w:r>
      <w:r w:rsidRPr="00E67EAE">
        <w:rPr>
          <w:rFonts w:eastAsia="Calibri"/>
        </w:rPr>
        <w:t>Государственная поддержка СОНКО</w:t>
      </w:r>
      <w:r w:rsidR="007D08E2" w:rsidRPr="00E67EAE">
        <w:rPr>
          <w:rFonts w:eastAsia="Calibri"/>
        </w:rPr>
        <w:t>»</w:t>
      </w:r>
      <w:r w:rsidRPr="00E67EAE">
        <w:rPr>
          <w:rFonts w:eastAsia="Calibri"/>
        </w:rPr>
        <w:t xml:space="preserve"> государственной программы </w:t>
      </w:r>
      <w:r w:rsidR="007D08E2" w:rsidRPr="00E67EAE">
        <w:rPr>
          <w:rFonts w:eastAsia="Calibri"/>
        </w:rPr>
        <w:t>«</w:t>
      </w:r>
      <w:r w:rsidRPr="00E67EAE">
        <w:rPr>
          <w:rFonts w:eastAsia="Calibri"/>
        </w:rPr>
        <w:t>Содействие развитию институтов и инициатив гражданского общества в Еврейской автономной области</w:t>
      </w:r>
      <w:r w:rsidR="007D08E2" w:rsidRPr="00E67EAE">
        <w:rPr>
          <w:rFonts w:eastAsia="Calibri"/>
        </w:rPr>
        <w:t>»</w:t>
      </w:r>
      <w:r w:rsidRPr="00E67EAE">
        <w:rPr>
          <w:rFonts w:eastAsia="Calibri"/>
        </w:rPr>
        <w:t xml:space="preserve"> </w:t>
      </w:r>
      <w:r w:rsidRPr="00E67EAE">
        <w:rPr>
          <w:rFonts w:eastAsia="Calibri"/>
        </w:rPr>
        <w:br/>
        <w:t>на 2023 – 2025 годы</w:t>
      </w:r>
      <w:r w:rsidR="007D08E2" w:rsidRPr="00E67EAE">
        <w:rPr>
          <w:rFonts w:eastAsia="Calibri"/>
        </w:rPr>
        <w:t>»</w:t>
      </w:r>
      <w:r w:rsidRPr="00E67EAE">
        <w:rPr>
          <w:rFonts w:eastAsia="Calibri"/>
        </w:rPr>
        <w:t>:</w:t>
      </w:r>
    </w:p>
    <w:p w14:paraId="1C739C46" w14:textId="463DDE04" w:rsidR="00E669AD" w:rsidRPr="00E67EAE" w:rsidRDefault="00E669AD" w:rsidP="00E669A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7EAE">
        <w:rPr>
          <w:rFonts w:eastAsia="Calibri"/>
        </w:rPr>
        <w:lastRenderedPageBreak/>
        <w:t xml:space="preserve">- </w:t>
      </w:r>
      <w:r w:rsidR="004F3194" w:rsidRPr="00E67EAE">
        <w:rPr>
          <w:rFonts w:eastAsia="Calibri"/>
        </w:rPr>
        <w:t xml:space="preserve">строку «Объемы бюджетных ассигнований подпрограммы» </w:t>
      </w:r>
      <w:r w:rsidRPr="00E67EAE">
        <w:rPr>
          <w:rFonts w:eastAsia="Calibri"/>
        </w:rPr>
        <w:t>подраздел</w:t>
      </w:r>
      <w:r w:rsidR="004F3194" w:rsidRPr="00E67EAE">
        <w:rPr>
          <w:rFonts w:eastAsia="Calibri"/>
        </w:rPr>
        <w:t>а</w:t>
      </w:r>
      <w:r w:rsidRPr="00E67EAE">
        <w:rPr>
          <w:rFonts w:eastAsia="Calibri"/>
        </w:rPr>
        <w:t xml:space="preserve"> 1 </w:t>
      </w:r>
      <w:r w:rsidR="007D08E2" w:rsidRPr="00E67EAE">
        <w:rPr>
          <w:rFonts w:eastAsia="Calibri"/>
        </w:rPr>
        <w:t>«</w:t>
      </w:r>
      <w:r w:rsidRPr="00E67EAE">
        <w:rPr>
          <w:rFonts w:eastAsia="Calibri"/>
        </w:rPr>
        <w:t xml:space="preserve">Паспорт подпрограммы </w:t>
      </w:r>
      <w:r w:rsidR="004F3194" w:rsidRPr="00E67EAE">
        <w:rPr>
          <w:rFonts w:eastAsia="Calibri"/>
        </w:rPr>
        <w:t>2</w:t>
      </w:r>
      <w:r w:rsidRPr="00E67EAE">
        <w:rPr>
          <w:rFonts w:eastAsia="Calibri"/>
        </w:rPr>
        <w:t xml:space="preserve"> </w:t>
      </w:r>
      <w:r w:rsidR="007D08E2" w:rsidRPr="00E67EAE">
        <w:rPr>
          <w:rFonts w:eastAsia="Calibri"/>
        </w:rPr>
        <w:t>«</w:t>
      </w:r>
      <w:r w:rsidR="004F3194" w:rsidRPr="00E67EAE">
        <w:rPr>
          <w:rFonts w:eastAsia="Calibri"/>
        </w:rPr>
        <w:t>Государственная поддержка СОНКО</w:t>
      </w:r>
      <w:r w:rsidR="007D08E2" w:rsidRPr="00E67EAE">
        <w:rPr>
          <w:rFonts w:eastAsia="Calibri"/>
        </w:rPr>
        <w:t>»</w:t>
      </w:r>
      <w:r w:rsidR="004F3194" w:rsidRPr="00E67EAE">
        <w:rPr>
          <w:rFonts w:eastAsia="Calibri"/>
        </w:rPr>
        <w:t xml:space="preserve"> </w:t>
      </w:r>
      <w:r w:rsidRPr="00E67EAE">
        <w:rPr>
          <w:rFonts w:eastAsia="Calibri"/>
        </w:rPr>
        <w:t>изложить в следующе</w:t>
      </w:r>
      <w:r w:rsidR="00852472" w:rsidRPr="00E67EAE">
        <w:rPr>
          <w:rFonts w:eastAsia="Calibri"/>
        </w:rPr>
        <w:t>й</w:t>
      </w:r>
      <w:r w:rsidRPr="00E67EAE">
        <w:rPr>
          <w:rFonts w:eastAsia="Calibri"/>
        </w:rPr>
        <w:t xml:space="preserve">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6"/>
        <w:gridCol w:w="7007"/>
      </w:tblGrid>
      <w:tr w:rsidR="00E669AD" w:rsidRPr="00E67EAE" w14:paraId="16206D3F" w14:textId="77777777" w:rsidTr="005A62B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6F3E" w14:textId="55894E58" w:rsidR="00E669AD" w:rsidRPr="00E67EAE" w:rsidRDefault="007D08E2" w:rsidP="004E5574">
            <w:pPr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«</w:t>
            </w:r>
            <w:r w:rsidR="00E669AD" w:rsidRPr="00E67EAE">
              <w:rPr>
                <w:rFonts w:eastAsia="Calibri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40F" w14:textId="0F6D1DAD" w:rsidR="00E669AD" w:rsidRPr="00E67EAE" w:rsidRDefault="00E669AD" w:rsidP="004E5574">
            <w:pPr>
              <w:jc w:val="both"/>
              <w:rPr>
                <w:rFonts w:eastAsia="Calibri"/>
                <w:sz w:val="24"/>
                <w:szCs w:val="24"/>
              </w:rPr>
            </w:pPr>
            <w:bookmarkStart w:id="2" w:name="_Hlk124494704"/>
            <w:r w:rsidRPr="00E67EAE">
              <w:rPr>
                <w:rFonts w:eastAsia="Calibri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960141" w:rsidRPr="00E67EAE">
              <w:rPr>
                <w:rFonts w:eastAsia="Calibri"/>
                <w:sz w:val="24"/>
                <w:szCs w:val="24"/>
              </w:rPr>
              <w:t>3</w:t>
            </w:r>
            <w:r w:rsidR="004F3194" w:rsidRPr="00E67EAE">
              <w:rPr>
                <w:rFonts w:eastAsia="Calibri"/>
                <w:sz w:val="24"/>
                <w:szCs w:val="24"/>
              </w:rPr>
              <w:t>1</w:t>
            </w:r>
            <w:r w:rsidR="00960141" w:rsidRPr="00E67EAE">
              <w:rPr>
                <w:rFonts w:eastAsia="Calibri"/>
                <w:sz w:val="24"/>
                <w:szCs w:val="24"/>
              </w:rPr>
              <w:t>912</w:t>
            </w:r>
            <w:r w:rsidRPr="00E67EAE">
              <w:rPr>
                <w:rFonts w:eastAsia="Calibri"/>
                <w:sz w:val="24"/>
                <w:szCs w:val="24"/>
              </w:rPr>
              <w:t>,5</w:t>
            </w:r>
            <w:r w:rsidR="005A62B0" w:rsidRPr="00E67EAE">
              <w:rPr>
                <w:rFonts w:eastAsia="Calibri"/>
                <w:sz w:val="24"/>
                <w:szCs w:val="24"/>
              </w:rPr>
              <w:t> </w:t>
            </w:r>
            <w:r w:rsidRPr="00E67EAE">
              <w:rPr>
                <w:rFonts w:eastAsia="Calibri"/>
                <w:sz w:val="24"/>
                <w:szCs w:val="24"/>
              </w:rPr>
              <w:t>тыс. рублей за счет средств областного бюджета, в том числе по годам:</w:t>
            </w:r>
          </w:p>
          <w:p w14:paraId="5063EB13" w14:textId="6B785084" w:rsidR="00E669AD" w:rsidRPr="00E67EAE" w:rsidRDefault="00E669AD" w:rsidP="004E5574">
            <w:pPr>
              <w:jc w:val="both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 xml:space="preserve">2023 год – </w:t>
            </w:r>
            <w:r w:rsidR="00960141" w:rsidRPr="00E67EAE">
              <w:rPr>
                <w:rFonts w:eastAsia="Calibri"/>
                <w:sz w:val="24"/>
                <w:szCs w:val="24"/>
              </w:rPr>
              <w:t>23357</w:t>
            </w:r>
            <w:r w:rsidRPr="00E67EAE">
              <w:rPr>
                <w:rFonts w:eastAsia="Calibri"/>
                <w:sz w:val="24"/>
                <w:szCs w:val="24"/>
              </w:rPr>
              <w:t>,1 тыс. рублей;</w:t>
            </w:r>
          </w:p>
          <w:p w14:paraId="243E19D6" w14:textId="77777777" w:rsidR="00E669AD" w:rsidRPr="00E67EAE" w:rsidRDefault="00E669AD" w:rsidP="004E5574">
            <w:pPr>
              <w:jc w:val="both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2024 год – 3911,3 тыс. рублей;</w:t>
            </w:r>
          </w:p>
          <w:p w14:paraId="7D71E9BA" w14:textId="0BF66762" w:rsidR="00E669AD" w:rsidRPr="00E67EAE" w:rsidRDefault="00E669AD" w:rsidP="004E5574">
            <w:pPr>
              <w:jc w:val="both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2025 год – 4644,1 тыс. рублей</w:t>
            </w:r>
            <w:bookmarkEnd w:id="2"/>
            <w:r w:rsidR="007D08E2" w:rsidRPr="00E67EAE">
              <w:rPr>
                <w:rFonts w:eastAsia="Calibri"/>
                <w:sz w:val="24"/>
                <w:szCs w:val="24"/>
              </w:rPr>
              <w:t>»</w:t>
            </w:r>
            <w:r w:rsidRPr="00E67EAE">
              <w:rPr>
                <w:rFonts w:eastAsia="Calibri"/>
                <w:sz w:val="24"/>
                <w:szCs w:val="24"/>
              </w:rPr>
              <w:t>;</w:t>
            </w:r>
          </w:p>
        </w:tc>
      </w:tr>
    </w:tbl>
    <w:p w14:paraId="546D5BED" w14:textId="2E450B44" w:rsidR="00E669AD" w:rsidRPr="00E67EAE" w:rsidRDefault="00E669AD" w:rsidP="00CD7A28">
      <w:pPr>
        <w:ind w:firstLine="709"/>
        <w:jc w:val="both"/>
        <w:outlineLvl w:val="1"/>
        <w:rPr>
          <w:rFonts w:eastAsia="Calibri"/>
        </w:rPr>
      </w:pPr>
      <w:r w:rsidRPr="00E67EAE">
        <w:rPr>
          <w:rFonts w:eastAsia="Calibri"/>
        </w:rPr>
        <w:t xml:space="preserve">- подраздел 10 </w:t>
      </w:r>
      <w:r w:rsidR="007D08E2" w:rsidRPr="00E67EAE">
        <w:rPr>
          <w:rFonts w:eastAsia="Calibri"/>
        </w:rPr>
        <w:t>«</w:t>
      </w:r>
      <w:r w:rsidRPr="00E67EAE">
        <w:rPr>
          <w:rFonts w:eastAsia="Calibri"/>
        </w:rPr>
        <w:t>Ресурсное обеспечение реализации подпрограммы</w:t>
      </w:r>
      <w:r w:rsidR="007D08E2" w:rsidRPr="00E67EAE">
        <w:rPr>
          <w:rFonts w:eastAsia="Calibri"/>
        </w:rPr>
        <w:t>»</w:t>
      </w:r>
      <w:r w:rsidRPr="00E67EAE">
        <w:rPr>
          <w:rFonts w:eastAsia="Calibri"/>
        </w:rPr>
        <w:t xml:space="preserve"> изложить в следующей редакции:</w:t>
      </w:r>
    </w:p>
    <w:p w14:paraId="6C952BD1" w14:textId="5B858DE4" w:rsidR="00E669AD" w:rsidRPr="00E67EAE" w:rsidRDefault="007D08E2" w:rsidP="00E669AD">
      <w:pPr>
        <w:jc w:val="center"/>
        <w:outlineLvl w:val="1"/>
        <w:rPr>
          <w:rFonts w:eastAsia="Calibri"/>
        </w:rPr>
      </w:pPr>
      <w:r w:rsidRPr="00E67EAE">
        <w:rPr>
          <w:rFonts w:eastAsia="Calibri"/>
        </w:rPr>
        <w:t>«</w:t>
      </w:r>
      <w:r w:rsidR="00E669AD" w:rsidRPr="00E67EAE">
        <w:rPr>
          <w:rFonts w:eastAsia="Calibri"/>
        </w:rPr>
        <w:t>10. Ресурсное обеспечение реализации подпрограммы</w:t>
      </w:r>
    </w:p>
    <w:p w14:paraId="31BECFA3" w14:textId="77777777" w:rsidR="00E669AD" w:rsidRPr="00E67EAE" w:rsidRDefault="00E669AD" w:rsidP="00E669AD">
      <w:pPr>
        <w:ind w:firstLine="540"/>
        <w:jc w:val="both"/>
        <w:rPr>
          <w:rFonts w:eastAsia="Calibri"/>
        </w:rPr>
      </w:pPr>
    </w:p>
    <w:p w14:paraId="00306A79" w14:textId="6F75B8AB" w:rsidR="00E669AD" w:rsidRPr="00E67EAE" w:rsidRDefault="00E669AD" w:rsidP="00E669AD">
      <w:pPr>
        <w:ind w:firstLine="709"/>
        <w:jc w:val="both"/>
        <w:rPr>
          <w:rFonts w:eastAsia="Calibri"/>
        </w:rPr>
      </w:pPr>
      <w:r w:rsidRPr="00E67EAE">
        <w:rPr>
          <w:rFonts w:eastAsia="Calibri"/>
        </w:rPr>
        <w:t xml:space="preserve">Общий объем финансирования подпрограммы составляет </w:t>
      </w:r>
      <w:r w:rsidR="00960141" w:rsidRPr="00E67EAE">
        <w:rPr>
          <w:rFonts w:eastAsia="Calibri"/>
        </w:rPr>
        <w:t>3</w:t>
      </w:r>
      <w:r w:rsidR="003D632C" w:rsidRPr="00E67EAE">
        <w:rPr>
          <w:rFonts w:eastAsia="Calibri"/>
        </w:rPr>
        <w:t>1</w:t>
      </w:r>
      <w:r w:rsidR="00960141" w:rsidRPr="00E67EAE">
        <w:rPr>
          <w:rFonts w:eastAsia="Calibri"/>
        </w:rPr>
        <w:t>912</w:t>
      </w:r>
      <w:r w:rsidRPr="00E67EAE">
        <w:rPr>
          <w:rFonts w:eastAsia="Calibri"/>
        </w:rPr>
        <w:t>,5 тыс. рублей за счет средств областного бюджета, в том числе по годам:</w:t>
      </w:r>
    </w:p>
    <w:p w14:paraId="5C7157A8" w14:textId="31B7B6A2" w:rsidR="00E669AD" w:rsidRPr="00E67EAE" w:rsidRDefault="00E669AD" w:rsidP="00E669AD">
      <w:pPr>
        <w:ind w:firstLine="709"/>
        <w:jc w:val="both"/>
        <w:rPr>
          <w:rFonts w:eastAsia="Calibri"/>
        </w:rPr>
      </w:pPr>
      <w:r w:rsidRPr="00E67EAE">
        <w:rPr>
          <w:rFonts w:eastAsia="Calibri"/>
        </w:rPr>
        <w:t xml:space="preserve">2023 год – </w:t>
      </w:r>
      <w:r w:rsidR="00960141" w:rsidRPr="00E67EAE">
        <w:rPr>
          <w:rFonts w:eastAsia="Calibri"/>
        </w:rPr>
        <w:t>23</w:t>
      </w:r>
      <w:r w:rsidR="003D632C" w:rsidRPr="00E67EAE">
        <w:rPr>
          <w:rFonts w:eastAsia="Calibri"/>
        </w:rPr>
        <w:t>35</w:t>
      </w:r>
      <w:r w:rsidRPr="00E67EAE">
        <w:rPr>
          <w:rFonts w:eastAsia="Calibri"/>
        </w:rPr>
        <w:t>7,1 тыс. рублей;</w:t>
      </w:r>
    </w:p>
    <w:p w14:paraId="033CAE9D" w14:textId="77777777" w:rsidR="00E669AD" w:rsidRPr="00E67EAE" w:rsidRDefault="00E669AD" w:rsidP="00E669AD">
      <w:pPr>
        <w:ind w:firstLine="709"/>
        <w:jc w:val="both"/>
        <w:rPr>
          <w:rFonts w:eastAsia="Calibri"/>
        </w:rPr>
      </w:pPr>
      <w:r w:rsidRPr="00E67EAE">
        <w:rPr>
          <w:rFonts w:eastAsia="Calibri"/>
        </w:rPr>
        <w:t>2024 год – 3911,3 тыс. рублей;</w:t>
      </w:r>
    </w:p>
    <w:p w14:paraId="4A037216" w14:textId="77777777" w:rsidR="00E669AD" w:rsidRPr="00E67EAE" w:rsidRDefault="00E669AD" w:rsidP="00E669AD">
      <w:pPr>
        <w:ind w:firstLine="709"/>
        <w:jc w:val="both"/>
        <w:rPr>
          <w:rFonts w:eastAsia="Calibri"/>
        </w:rPr>
      </w:pPr>
      <w:r w:rsidRPr="00E67EAE">
        <w:rPr>
          <w:rFonts w:eastAsia="Calibri"/>
        </w:rPr>
        <w:t>2025 год – 4644,1 тыс. рублей.</w:t>
      </w:r>
    </w:p>
    <w:p w14:paraId="013C808D" w14:textId="77777777" w:rsidR="00E669AD" w:rsidRPr="00E67EAE" w:rsidRDefault="00E669AD" w:rsidP="00E669AD">
      <w:pPr>
        <w:ind w:firstLine="709"/>
        <w:jc w:val="both"/>
        <w:rPr>
          <w:rFonts w:eastAsia="Calibri"/>
        </w:rPr>
      </w:pPr>
      <w:r w:rsidRPr="00E67EAE">
        <w:rPr>
          <w:rFonts w:eastAsia="Calibri"/>
        </w:rPr>
        <w:t>Общий объем финансирования подпрограммы за счет средств областного бюджета с расшифровкой по главным распорядителям средств областного бюджета, мероприятиям подпрограммы, а также по годам приведен в таблице 3 государственной программы.</w:t>
      </w:r>
    </w:p>
    <w:p w14:paraId="0BD639B8" w14:textId="388E6BE5" w:rsidR="00E669AD" w:rsidRPr="00E67EAE" w:rsidRDefault="00E669AD" w:rsidP="00E669AD">
      <w:pPr>
        <w:jc w:val="right"/>
        <w:outlineLvl w:val="2"/>
        <w:rPr>
          <w:rFonts w:eastAsia="Calibri"/>
        </w:rPr>
      </w:pPr>
      <w:r w:rsidRPr="00E67EAE">
        <w:rPr>
          <w:rFonts w:eastAsia="Calibri"/>
        </w:rPr>
        <w:t>Таблица 7</w:t>
      </w:r>
    </w:p>
    <w:p w14:paraId="3470FCBF" w14:textId="77777777" w:rsidR="00E669AD" w:rsidRPr="00E67EAE" w:rsidRDefault="00E669AD" w:rsidP="00E669AD">
      <w:pPr>
        <w:jc w:val="center"/>
        <w:rPr>
          <w:rFonts w:eastAsia="Calibri"/>
        </w:rPr>
      </w:pPr>
      <w:r w:rsidRPr="00E67EAE">
        <w:rPr>
          <w:rFonts w:eastAsia="Calibri"/>
        </w:rPr>
        <w:t>Структура</w:t>
      </w:r>
    </w:p>
    <w:p w14:paraId="6D9CE800" w14:textId="77777777" w:rsidR="00E669AD" w:rsidRPr="00E67EAE" w:rsidRDefault="00E669AD" w:rsidP="00E669AD">
      <w:pPr>
        <w:jc w:val="center"/>
        <w:rPr>
          <w:rFonts w:eastAsia="Calibri"/>
        </w:rPr>
      </w:pPr>
      <w:r w:rsidRPr="00E67EAE">
        <w:rPr>
          <w:rFonts w:eastAsia="Calibri"/>
        </w:rPr>
        <w:t xml:space="preserve">финансирования подпрограммы 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097"/>
        <w:gridCol w:w="1218"/>
        <w:gridCol w:w="1218"/>
        <w:gridCol w:w="1218"/>
      </w:tblGrid>
      <w:tr w:rsidR="00E669AD" w:rsidRPr="00E67EAE" w14:paraId="26DF76A8" w14:textId="77777777" w:rsidTr="004E5574">
        <w:trPr>
          <w:trHeight w:val="170"/>
        </w:trPr>
        <w:tc>
          <w:tcPr>
            <w:tcW w:w="2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462E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280E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Расходы (тыс. рублей), годы</w:t>
            </w:r>
          </w:p>
        </w:tc>
      </w:tr>
      <w:tr w:rsidR="00E669AD" w:rsidRPr="00E67EAE" w14:paraId="598D1127" w14:textId="77777777" w:rsidTr="004E5574">
        <w:trPr>
          <w:trHeight w:val="170"/>
        </w:trPr>
        <w:tc>
          <w:tcPr>
            <w:tcW w:w="2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CF24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631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EEAB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</w:tr>
      <w:tr w:rsidR="00E669AD" w:rsidRPr="00E67EAE" w14:paraId="1D44DBC5" w14:textId="77777777" w:rsidTr="004E5574">
        <w:trPr>
          <w:trHeight w:val="170"/>
        </w:trPr>
        <w:tc>
          <w:tcPr>
            <w:tcW w:w="2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8C0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D096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53B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E0FF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B4D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2025 год</w:t>
            </w:r>
          </w:p>
        </w:tc>
      </w:tr>
      <w:tr w:rsidR="00E669AD" w:rsidRPr="00E67EAE" w14:paraId="5CF7A284" w14:textId="77777777" w:rsidTr="004E5574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145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E669AD" w:rsidRPr="00E67EAE" w14:paraId="22856C6D" w14:textId="77777777" w:rsidTr="004E5574">
        <w:trPr>
          <w:trHeight w:val="17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829D" w14:textId="77777777" w:rsidR="00E669AD" w:rsidRPr="00E67EAE" w:rsidRDefault="00E669AD" w:rsidP="004E5574">
            <w:pPr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80A5" w14:textId="65C57550" w:rsidR="00E669AD" w:rsidRPr="00E67EAE" w:rsidRDefault="003D632C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31912</w:t>
            </w:r>
            <w:r w:rsidR="00E669AD" w:rsidRPr="00E67EAE">
              <w:rPr>
                <w:rFonts w:eastAsia="Calibri"/>
                <w:sz w:val="24"/>
                <w:szCs w:val="24"/>
              </w:rPr>
              <w:t>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24F" w14:textId="71D518B7" w:rsidR="00E669AD" w:rsidRPr="00E67EAE" w:rsidRDefault="003D632C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2335</w:t>
            </w:r>
            <w:r w:rsidR="00E669AD" w:rsidRPr="00E67EAE">
              <w:rPr>
                <w:rFonts w:eastAsia="Calibri"/>
                <w:sz w:val="24"/>
                <w:szCs w:val="24"/>
              </w:rPr>
              <w:t>7,1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105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3911,3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9B01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4644,1</w:t>
            </w:r>
          </w:p>
        </w:tc>
      </w:tr>
      <w:tr w:rsidR="00E669AD" w:rsidRPr="00E67EAE" w14:paraId="297F6D83" w14:textId="77777777" w:rsidTr="004E5574">
        <w:trPr>
          <w:trHeight w:val="17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5D33" w14:textId="77777777" w:rsidR="00E669AD" w:rsidRPr="00E67EAE" w:rsidRDefault="00E669AD" w:rsidP="004E5574">
            <w:pPr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51EE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096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4E56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CE6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E669AD" w:rsidRPr="00E67EAE" w14:paraId="0372365E" w14:textId="77777777" w:rsidTr="004E5574">
        <w:trPr>
          <w:trHeight w:val="17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8C8" w14:textId="77777777" w:rsidR="00E669AD" w:rsidRPr="00E67EAE" w:rsidRDefault="00E669AD" w:rsidP="004E5574">
            <w:pPr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15B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2B97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F6EE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F58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E669AD" w:rsidRPr="00E67EAE" w14:paraId="3F348BCE" w14:textId="77777777" w:rsidTr="004E5574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6DFE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Прочие расходы</w:t>
            </w:r>
          </w:p>
        </w:tc>
      </w:tr>
      <w:tr w:rsidR="003D632C" w:rsidRPr="00E67EAE" w14:paraId="01F37800" w14:textId="77777777" w:rsidTr="004E5574">
        <w:trPr>
          <w:trHeight w:val="17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3234" w14:textId="77777777" w:rsidR="003D632C" w:rsidRPr="00E67EAE" w:rsidRDefault="003D632C" w:rsidP="003D632C">
            <w:pPr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E2F7" w14:textId="13D6ABE3" w:rsidR="003D632C" w:rsidRPr="00E67EAE" w:rsidRDefault="003D632C" w:rsidP="003D632C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31912,5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AB1" w14:textId="118B914B" w:rsidR="003D632C" w:rsidRPr="00E67EAE" w:rsidRDefault="003D632C" w:rsidP="003D632C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23357,1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9B2E" w14:textId="7EE0621A" w:rsidR="003D632C" w:rsidRPr="00E67EAE" w:rsidRDefault="003D632C" w:rsidP="003D632C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3911,3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F400" w14:textId="55AE61FC" w:rsidR="003D632C" w:rsidRPr="00E67EAE" w:rsidRDefault="003D632C" w:rsidP="003D632C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4644,1</w:t>
            </w:r>
          </w:p>
        </w:tc>
      </w:tr>
      <w:tr w:rsidR="00E669AD" w:rsidRPr="00E67EAE" w14:paraId="5BBDA484" w14:textId="77777777" w:rsidTr="004E5574">
        <w:trPr>
          <w:trHeight w:val="17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3CDD" w14:textId="77777777" w:rsidR="00E669AD" w:rsidRPr="00E67EAE" w:rsidRDefault="00E669AD" w:rsidP="004E5574">
            <w:pPr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237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FFC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65BD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2C7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E669AD" w:rsidRPr="00E67EAE" w14:paraId="128C6F3A" w14:textId="77777777" w:rsidTr="004E5574">
        <w:trPr>
          <w:trHeight w:val="170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F32" w14:textId="77777777" w:rsidR="00E669AD" w:rsidRPr="00E67EAE" w:rsidRDefault="00E669AD" w:rsidP="004E5574">
            <w:pPr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294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133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154D" w14:textId="77777777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1884" w14:textId="1F27BAEA" w:rsidR="00E669AD" w:rsidRPr="00E67EAE" w:rsidRDefault="00E669AD" w:rsidP="004E5574">
            <w:pPr>
              <w:jc w:val="center"/>
              <w:rPr>
                <w:rFonts w:eastAsia="Calibri"/>
                <w:sz w:val="24"/>
                <w:szCs w:val="24"/>
              </w:rPr>
            </w:pPr>
            <w:r w:rsidRPr="00E67EAE">
              <w:rPr>
                <w:rFonts w:eastAsia="Calibri"/>
                <w:sz w:val="24"/>
                <w:szCs w:val="24"/>
              </w:rPr>
              <w:t>0,0</w:t>
            </w:r>
            <w:r w:rsidR="007D08E2" w:rsidRPr="00E67EAE">
              <w:rPr>
                <w:rFonts w:eastAsia="Calibri"/>
                <w:sz w:val="24"/>
                <w:szCs w:val="24"/>
              </w:rPr>
              <w:t>»</w:t>
            </w:r>
            <w:r w:rsidRPr="00E67EAE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14:paraId="7B853F0C" w14:textId="0A441ADC" w:rsidR="008134D6" w:rsidRPr="00E67EAE" w:rsidRDefault="008134D6" w:rsidP="008134D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2182"/>
      <w:bookmarkEnd w:id="3"/>
      <w:r w:rsidRPr="00E67EAE">
        <w:rPr>
          <w:rFonts w:eastAsia="Calibri"/>
        </w:rPr>
        <w:t>2. Настоящее постановление вступает в силу со дня его подписания.</w:t>
      </w:r>
    </w:p>
    <w:p w14:paraId="41D0AD50" w14:textId="77777777" w:rsidR="008134D6" w:rsidRPr="00E67EAE" w:rsidRDefault="008134D6" w:rsidP="008134D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D95BCF0" w14:textId="77777777" w:rsidR="008134D6" w:rsidRPr="00E67EAE" w:rsidRDefault="008134D6" w:rsidP="008134D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47E2C16" w14:textId="77777777" w:rsidR="008134D6" w:rsidRPr="00E67EAE" w:rsidRDefault="008134D6" w:rsidP="008134D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76E2D39" w14:textId="0EA06905" w:rsidR="008134D6" w:rsidRPr="00E67EAE" w:rsidRDefault="003D632C" w:rsidP="003D632C">
      <w:pPr>
        <w:jc w:val="both"/>
      </w:pPr>
      <w:r w:rsidRPr="00E67EAE">
        <w:t>Г</w:t>
      </w:r>
      <w:r w:rsidR="00FC690B" w:rsidRPr="00E67EAE">
        <w:t>убернатор области</w:t>
      </w:r>
      <w:r w:rsidRPr="00E67EAE">
        <w:tab/>
      </w:r>
      <w:r w:rsidRPr="00E67EAE">
        <w:tab/>
      </w:r>
      <w:r w:rsidRPr="00E67EAE">
        <w:tab/>
      </w:r>
      <w:r w:rsidRPr="00E67EAE">
        <w:tab/>
      </w:r>
      <w:r w:rsidRPr="00E67EAE">
        <w:tab/>
      </w:r>
      <w:r w:rsidRPr="00E67EAE">
        <w:tab/>
      </w:r>
      <w:r w:rsidRPr="00E67EAE">
        <w:tab/>
        <w:t xml:space="preserve">  </w:t>
      </w:r>
      <w:r w:rsidR="00E67EAE">
        <w:t xml:space="preserve"> </w:t>
      </w:r>
      <w:r w:rsidRPr="00E67EAE">
        <w:t>Р.Э. Гольдштейн</w:t>
      </w:r>
    </w:p>
    <w:sectPr w:rsidR="008134D6" w:rsidRPr="00E67EAE" w:rsidSect="00B70023">
      <w:pgSz w:w="11905" w:h="16838"/>
      <w:pgMar w:top="1134" w:right="851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C7E28" w14:textId="77777777" w:rsidR="003871BD" w:rsidRDefault="003871BD" w:rsidP="006756FC">
      <w:r>
        <w:separator/>
      </w:r>
    </w:p>
  </w:endnote>
  <w:endnote w:type="continuationSeparator" w:id="0">
    <w:p w14:paraId="2F36E858" w14:textId="77777777" w:rsidR="003871BD" w:rsidRDefault="003871BD" w:rsidP="0067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F5E9B" w14:textId="77777777" w:rsidR="003871BD" w:rsidRDefault="003871BD" w:rsidP="006756FC">
      <w:r>
        <w:separator/>
      </w:r>
    </w:p>
  </w:footnote>
  <w:footnote w:type="continuationSeparator" w:id="0">
    <w:p w14:paraId="71B07441" w14:textId="77777777" w:rsidR="003871BD" w:rsidRDefault="003871BD" w:rsidP="0067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B3389" w14:textId="77777777" w:rsidR="00960141" w:rsidRPr="00492DC5" w:rsidRDefault="00960141" w:rsidP="006756FC">
    <w:pPr>
      <w:pStyle w:val="a6"/>
      <w:tabs>
        <w:tab w:val="clear" w:pos="9355"/>
        <w:tab w:val="left" w:pos="5196"/>
        <w:tab w:val="left" w:pos="5779"/>
      </w:tabs>
      <w:jc w:val="center"/>
      <w:rPr>
        <w:sz w:val="24"/>
        <w:szCs w:val="32"/>
      </w:rPr>
    </w:pPr>
    <w:r w:rsidRPr="00492DC5">
      <w:rPr>
        <w:sz w:val="24"/>
        <w:szCs w:val="32"/>
      </w:rPr>
      <w:fldChar w:fldCharType="begin"/>
    </w:r>
    <w:r w:rsidRPr="00492DC5">
      <w:rPr>
        <w:sz w:val="24"/>
        <w:szCs w:val="32"/>
      </w:rPr>
      <w:instrText xml:space="preserve"> PAGE   \* MERGEFORMAT </w:instrText>
    </w:r>
    <w:r w:rsidRPr="00492DC5">
      <w:rPr>
        <w:sz w:val="24"/>
        <w:szCs w:val="32"/>
      </w:rPr>
      <w:fldChar w:fldCharType="separate"/>
    </w:r>
    <w:r w:rsidRPr="00492DC5">
      <w:rPr>
        <w:noProof/>
        <w:sz w:val="24"/>
        <w:szCs w:val="32"/>
      </w:rPr>
      <w:t>18</w:t>
    </w:r>
    <w:r w:rsidRPr="00492DC5">
      <w:rPr>
        <w:sz w:val="24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Наименование" w:val="VARCHAR#О внесении изменений и допол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  на 2016 – 2021 годы, утвержденную постановлением правительства Еврейской автономной области от 23.10.2015 № 478-пп"/>
    <w:docVar w:name="attr1#Автор" w:val="OID_TYPE#620204136=Пекарь И.В."/>
    <w:docVar w:name="attr2#Вид документа" w:val="OID_TYPE#620200006=Постановление правительства ЕАО"/>
    <w:docVar w:name="attr3#Дата поступления" w:val="DATE#{d '2019-10-24'}"/>
    <w:docVar w:name="attr4#ESED_DateEdition" w:val="DATE#{d '2019-10-24'}"/>
    <w:docVar w:name="ESED_AutorEdition" w:val="Дринь И.А."/>
    <w:docVar w:name="ESED_CurEdition" w:val="1"/>
    <w:docVar w:name="ESED_Edition" w:val="1"/>
    <w:docVar w:name="ESED_Files" w:val="0"/>
    <w:docVar w:name="ESED_IDnum" w:val="Дринь/2019-3777"/>
    <w:docVar w:name="ESED_Lock" w:val="1"/>
    <w:docVar w:name="ESED_Pril" w:val="0"/>
    <w:docVar w:name="SPD_AreaName" w:val="Документ (ЕСЭД)"/>
    <w:docVar w:name="SPD_hostURL" w:val="base-eao"/>
    <w:docVar w:name="SPD_NumDoc" w:val="55724"/>
    <w:docVar w:name="SPD_vDir" w:val="spd"/>
  </w:docVars>
  <w:rsids>
    <w:rsidRoot w:val="00F96446"/>
    <w:rsid w:val="000009F2"/>
    <w:rsid w:val="000012F6"/>
    <w:rsid w:val="00005C63"/>
    <w:rsid w:val="00016B07"/>
    <w:rsid w:val="000279E7"/>
    <w:rsid w:val="000307DD"/>
    <w:rsid w:val="000319B6"/>
    <w:rsid w:val="0003557B"/>
    <w:rsid w:val="00036E04"/>
    <w:rsid w:val="00036E8F"/>
    <w:rsid w:val="00037F5D"/>
    <w:rsid w:val="0004161C"/>
    <w:rsid w:val="00047CE2"/>
    <w:rsid w:val="00047E12"/>
    <w:rsid w:val="00052C99"/>
    <w:rsid w:val="00056E1F"/>
    <w:rsid w:val="000632D0"/>
    <w:rsid w:val="000750AE"/>
    <w:rsid w:val="000775C4"/>
    <w:rsid w:val="00080F43"/>
    <w:rsid w:val="00084738"/>
    <w:rsid w:val="00092591"/>
    <w:rsid w:val="00097128"/>
    <w:rsid w:val="0009728D"/>
    <w:rsid w:val="000A4E75"/>
    <w:rsid w:val="000B1440"/>
    <w:rsid w:val="000B79F0"/>
    <w:rsid w:val="000C0A13"/>
    <w:rsid w:val="000D2A90"/>
    <w:rsid w:val="000E31A9"/>
    <w:rsid w:val="000E4373"/>
    <w:rsid w:val="000F18DD"/>
    <w:rsid w:val="000F47A4"/>
    <w:rsid w:val="000F4C8B"/>
    <w:rsid w:val="001004BD"/>
    <w:rsid w:val="00102C8F"/>
    <w:rsid w:val="001035C1"/>
    <w:rsid w:val="001046FE"/>
    <w:rsid w:val="00107888"/>
    <w:rsid w:val="00117F93"/>
    <w:rsid w:val="001236C9"/>
    <w:rsid w:val="00124F57"/>
    <w:rsid w:val="00126E82"/>
    <w:rsid w:val="001330A7"/>
    <w:rsid w:val="00134B40"/>
    <w:rsid w:val="00136D2D"/>
    <w:rsid w:val="00142B58"/>
    <w:rsid w:val="0014757A"/>
    <w:rsid w:val="001478F4"/>
    <w:rsid w:val="00150F7E"/>
    <w:rsid w:val="00151ED4"/>
    <w:rsid w:val="001526DD"/>
    <w:rsid w:val="00157E51"/>
    <w:rsid w:val="0017315D"/>
    <w:rsid w:val="0017360A"/>
    <w:rsid w:val="0017647D"/>
    <w:rsid w:val="00181312"/>
    <w:rsid w:val="00185746"/>
    <w:rsid w:val="001862F8"/>
    <w:rsid w:val="00187D37"/>
    <w:rsid w:val="001A1A8B"/>
    <w:rsid w:val="001A565A"/>
    <w:rsid w:val="001B1CCA"/>
    <w:rsid w:val="001B1E47"/>
    <w:rsid w:val="001B26CE"/>
    <w:rsid w:val="001B7C77"/>
    <w:rsid w:val="001C5366"/>
    <w:rsid w:val="001C5D8D"/>
    <w:rsid w:val="001D0D03"/>
    <w:rsid w:val="001D76F3"/>
    <w:rsid w:val="001E0016"/>
    <w:rsid w:val="001E07D7"/>
    <w:rsid w:val="001E2660"/>
    <w:rsid w:val="001E5D77"/>
    <w:rsid w:val="001F146A"/>
    <w:rsid w:val="001F3E21"/>
    <w:rsid w:val="001F62DD"/>
    <w:rsid w:val="0020141A"/>
    <w:rsid w:val="0020388A"/>
    <w:rsid w:val="0020571C"/>
    <w:rsid w:val="0022114D"/>
    <w:rsid w:val="00224633"/>
    <w:rsid w:val="00226B9B"/>
    <w:rsid w:val="002338F8"/>
    <w:rsid w:val="00234C8F"/>
    <w:rsid w:val="002350F4"/>
    <w:rsid w:val="0023598B"/>
    <w:rsid w:val="00243E95"/>
    <w:rsid w:val="002457B1"/>
    <w:rsid w:val="00246C4D"/>
    <w:rsid w:val="00261347"/>
    <w:rsid w:val="00261875"/>
    <w:rsid w:val="002659E9"/>
    <w:rsid w:val="00270623"/>
    <w:rsid w:val="00272D75"/>
    <w:rsid w:val="0028335C"/>
    <w:rsid w:val="002845CE"/>
    <w:rsid w:val="00291AF3"/>
    <w:rsid w:val="002955D9"/>
    <w:rsid w:val="002967EF"/>
    <w:rsid w:val="002A3088"/>
    <w:rsid w:val="002B1294"/>
    <w:rsid w:val="002B3FAA"/>
    <w:rsid w:val="002C0A2C"/>
    <w:rsid w:val="002C1B04"/>
    <w:rsid w:val="002C5949"/>
    <w:rsid w:val="002D121D"/>
    <w:rsid w:val="002D149B"/>
    <w:rsid w:val="002D3202"/>
    <w:rsid w:val="002E5F39"/>
    <w:rsid w:val="002F6239"/>
    <w:rsid w:val="003006E7"/>
    <w:rsid w:val="00300714"/>
    <w:rsid w:val="003007B7"/>
    <w:rsid w:val="003008ED"/>
    <w:rsid w:val="003021D3"/>
    <w:rsid w:val="00307707"/>
    <w:rsid w:val="0031291E"/>
    <w:rsid w:val="00312F34"/>
    <w:rsid w:val="00316F7B"/>
    <w:rsid w:val="00325278"/>
    <w:rsid w:val="00326C52"/>
    <w:rsid w:val="00326DFE"/>
    <w:rsid w:val="00336DBD"/>
    <w:rsid w:val="00337509"/>
    <w:rsid w:val="0033775C"/>
    <w:rsid w:val="00351339"/>
    <w:rsid w:val="0035783C"/>
    <w:rsid w:val="003610B7"/>
    <w:rsid w:val="0036220F"/>
    <w:rsid w:val="00363D54"/>
    <w:rsid w:val="0036499E"/>
    <w:rsid w:val="00367E74"/>
    <w:rsid w:val="00382F06"/>
    <w:rsid w:val="003871BD"/>
    <w:rsid w:val="00391831"/>
    <w:rsid w:val="00391CDB"/>
    <w:rsid w:val="00391E04"/>
    <w:rsid w:val="00397952"/>
    <w:rsid w:val="003A0103"/>
    <w:rsid w:val="003A16F8"/>
    <w:rsid w:val="003A6FAE"/>
    <w:rsid w:val="003B0D05"/>
    <w:rsid w:val="003B2292"/>
    <w:rsid w:val="003B5B58"/>
    <w:rsid w:val="003C7385"/>
    <w:rsid w:val="003D0FBA"/>
    <w:rsid w:val="003D2872"/>
    <w:rsid w:val="003D4850"/>
    <w:rsid w:val="003D4A7A"/>
    <w:rsid w:val="003D632C"/>
    <w:rsid w:val="003E4F87"/>
    <w:rsid w:val="003F03F3"/>
    <w:rsid w:val="00403CEE"/>
    <w:rsid w:val="0040403A"/>
    <w:rsid w:val="00406E98"/>
    <w:rsid w:val="00416DC6"/>
    <w:rsid w:val="004203D2"/>
    <w:rsid w:val="00420ADC"/>
    <w:rsid w:val="0042158F"/>
    <w:rsid w:val="00421A80"/>
    <w:rsid w:val="00423F67"/>
    <w:rsid w:val="00437D32"/>
    <w:rsid w:val="00447880"/>
    <w:rsid w:val="00457F91"/>
    <w:rsid w:val="004650F6"/>
    <w:rsid w:val="004726AC"/>
    <w:rsid w:val="00477108"/>
    <w:rsid w:val="00485E12"/>
    <w:rsid w:val="00486937"/>
    <w:rsid w:val="004878DC"/>
    <w:rsid w:val="00491A45"/>
    <w:rsid w:val="00492DC5"/>
    <w:rsid w:val="004A2BFA"/>
    <w:rsid w:val="004A7AF2"/>
    <w:rsid w:val="004B01E7"/>
    <w:rsid w:val="004B0A25"/>
    <w:rsid w:val="004B2DAC"/>
    <w:rsid w:val="004B736C"/>
    <w:rsid w:val="004B7B59"/>
    <w:rsid w:val="004C7B9C"/>
    <w:rsid w:val="004C7C58"/>
    <w:rsid w:val="004E1F41"/>
    <w:rsid w:val="004E5574"/>
    <w:rsid w:val="004F3194"/>
    <w:rsid w:val="004F5C65"/>
    <w:rsid w:val="005032A1"/>
    <w:rsid w:val="005058E7"/>
    <w:rsid w:val="00513ADC"/>
    <w:rsid w:val="0052329E"/>
    <w:rsid w:val="00523557"/>
    <w:rsid w:val="00531F99"/>
    <w:rsid w:val="005329A2"/>
    <w:rsid w:val="00543D4E"/>
    <w:rsid w:val="00567637"/>
    <w:rsid w:val="00573234"/>
    <w:rsid w:val="0057467F"/>
    <w:rsid w:val="00575348"/>
    <w:rsid w:val="00580E12"/>
    <w:rsid w:val="005810F7"/>
    <w:rsid w:val="00594874"/>
    <w:rsid w:val="0059677E"/>
    <w:rsid w:val="005A2856"/>
    <w:rsid w:val="005A45D1"/>
    <w:rsid w:val="005A62B0"/>
    <w:rsid w:val="005A7606"/>
    <w:rsid w:val="005B1720"/>
    <w:rsid w:val="005B4C70"/>
    <w:rsid w:val="005C04A9"/>
    <w:rsid w:val="005C3FAA"/>
    <w:rsid w:val="005C5606"/>
    <w:rsid w:val="005C7355"/>
    <w:rsid w:val="005D19C1"/>
    <w:rsid w:val="005D46D3"/>
    <w:rsid w:val="005E27D2"/>
    <w:rsid w:val="005F2554"/>
    <w:rsid w:val="005F3D2F"/>
    <w:rsid w:val="00600DC3"/>
    <w:rsid w:val="00603468"/>
    <w:rsid w:val="00603E92"/>
    <w:rsid w:val="00614746"/>
    <w:rsid w:val="00616A9B"/>
    <w:rsid w:val="00616E15"/>
    <w:rsid w:val="006203E8"/>
    <w:rsid w:val="00630132"/>
    <w:rsid w:val="0063461D"/>
    <w:rsid w:val="00635AEF"/>
    <w:rsid w:val="0064484C"/>
    <w:rsid w:val="00644FAC"/>
    <w:rsid w:val="00654988"/>
    <w:rsid w:val="00656068"/>
    <w:rsid w:val="006562C4"/>
    <w:rsid w:val="00666FE2"/>
    <w:rsid w:val="00674253"/>
    <w:rsid w:val="006756FC"/>
    <w:rsid w:val="006852C4"/>
    <w:rsid w:val="006864E6"/>
    <w:rsid w:val="00691905"/>
    <w:rsid w:val="00693872"/>
    <w:rsid w:val="006946ED"/>
    <w:rsid w:val="006A0BBA"/>
    <w:rsid w:val="006A3414"/>
    <w:rsid w:val="006A6B69"/>
    <w:rsid w:val="006A74D4"/>
    <w:rsid w:val="006B6765"/>
    <w:rsid w:val="006B6CA4"/>
    <w:rsid w:val="006B6E02"/>
    <w:rsid w:val="006C07B8"/>
    <w:rsid w:val="006D54E4"/>
    <w:rsid w:val="006E264D"/>
    <w:rsid w:val="006E62A4"/>
    <w:rsid w:val="006E6BBB"/>
    <w:rsid w:val="006E7A5E"/>
    <w:rsid w:val="006F15AD"/>
    <w:rsid w:val="006F476E"/>
    <w:rsid w:val="00701244"/>
    <w:rsid w:val="00702C2E"/>
    <w:rsid w:val="00714A3A"/>
    <w:rsid w:val="00721DBC"/>
    <w:rsid w:val="007231FA"/>
    <w:rsid w:val="007355CE"/>
    <w:rsid w:val="00736150"/>
    <w:rsid w:val="007365AC"/>
    <w:rsid w:val="00741E7C"/>
    <w:rsid w:val="00742CC3"/>
    <w:rsid w:val="00746AF7"/>
    <w:rsid w:val="00750F6B"/>
    <w:rsid w:val="00751A94"/>
    <w:rsid w:val="00753C6E"/>
    <w:rsid w:val="00761130"/>
    <w:rsid w:val="00761ADF"/>
    <w:rsid w:val="007624A6"/>
    <w:rsid w:val="00770AF2"/>
    <w:rsid w:val="00770F21"/>
    <w:rsid w:val="0077239B"/>
    <w:rsid w:val="0077557F"/>
    <w:rsid w:val="00785DF1"/>
    <w:rsid w:val="007930CF"/>
    <w:rsid w:val="00793615"/>
    <w:rsid w:val="00795796"/>
    <w:rsid w:val="00795E0D"/>
    <w:rsid w:val="007A00CB"/>
    <w:rsid w:val="007A29BC"/>
    <w:rsid w:val="007A4E58"/>
    <w:rsid w:val="007A6314"/>
    <w:rsid w:val="007A760A"/>
    <w:rsid w:val="007B1EB9"/>
    <w:rsid w:val="007B6EB4"/>
    <w:rsid w:val="007D08E2"/>
    <w:rsid w:val="007D4306"/>
    <w:rsid w:val="007D597A"/>
    <w:rsid w:val="007D6A38"/>
    <w:rsid w:val="007D6F22"/>
    <w:rsid w:val="007E21CA"/>
    <w:rsid w:val="007E4B20"/>
    <w:rsid w:val="007E530E"/>
    <w:rsid w:val="007F3346"/>
    <w:rsid w:val="007F37AC"/>
    <w:rsid w:val="00802164"/>
    <w:rsid w:val="008040CD"/>
    <w:rsid w:val="00807C67"/>
    <w:rsid w:val="008134D6"/>
    <w:rsid w:val="008170F7"/>
    <w:rsid w:val="00820450"/>
    <w:rsid w:val="0082335D"/>
    <w:rsid w:val="00824419"/>
    <w:rsid w:val="00833BA7"/>
    <w:rsid w:val="00836498"/>
    <w:rsid w:val="008420B7"/>
    <w:rsid w:val="0084210F"/>
    <w:rsid w:val="00843970"/>
    <w:rsid w:val="008447D4"/>
    <w:rsid w:val="00847353"/>
    <w:rsid w:val="0085058D"/>
    <w:rsid w:val="00852472"/>
    <w:rsid w:val="00876E6B"/>
    <w:rsid w:val="00881554"/>
    <w:rsid w:val="0088288F"/>
    <w:rsid w:val="00896211"/>
    <w:rsid w:val="00896531"/>
    <w:rsid w:val="008B06EB"/>
    <w:rsid w:val="008C62F4"/>
    <w:rsid w:val="008D0584"/>
    <w:rsid w:val="008D3FF8"/>
    <w:rsid w:val="008E6403"/>
    <w:rsid w:val="008F0F2B"/>
    <w:rsid w:val="008F12BD"/>
    <w:rsid w:val="008F5E9A"/>
    <w:rsid w:val="00901E3B"/>
    <w:rsid w:val="00902F87"/>
    <w:rsid w:val="0091078E"/>
    <w:rsid w:val="00911B4F"/>
    <w:rsid w:val="0091766D"/>
    <w:rsid w:val="009218B3"/>
    <w:rsid w:val="00931D8D"/>
    <w:rsid w:val="00932913"/>
    <w:rsid w:val="0094194B"/>
    <w:rsid w:val="009476CB"/>
    <w:rsid w:val="00950B3A"/>
    <w:rsid w:val="00954C8A"/>
    <w:rsid w:val="00960141"/>
    <w:rsid w:val="00963073"/>
    <w:rsid w:val="00963729"/>
    <w:rsid w:val="00970954"/>
    <w:rsid w:val="0097163F"/>
    <w:rsid w:val="00971C51"/>
    <w:rsid w:val="00973FE5"/>
    <w:rsid w:val="00974ED6"/>
    <w:rsid w:val="009868EE"/>
    <w:rsid w:val="0099071C"/>
    <w:rsid w:val="00990811"/>
    <w:rsid w:val="0099684B"/>
    <w:rsid w:val="00997326"/>
    <w:rsid w:val="009A005D"/>
    <w:rsid w:val="009A100A"/>
    <w:rsid w:val="009B10E2"/>
    <w:rsid w:val="009B309A"/>
    <w:rsid w:val="009C075B"/>
    <w:rsid w:val="009C79A7"/>
    <w:rsid w:val="009C7F1F"/>
    <w:rsid w:val="009D2124"/>
    <w:rsid w:val="009E3AF9"/>
    <w:rsid w:val="009E3B67"/>
    <w:rsid w:val="009E6623"/>
    <w:rsid w:val="009E78A1"/>
    <w:rsid w:val="00A015CE"/>
    <w:rsid w:val="00A0497D"/>
    <w:rsid w:val="00A061D8"/>
    <w:rsid w:val="00A25320"/>
    <w:rsid w:val="00A325B6"/>
    <w:rsid w:val="00A3293D"/>
    <w:rsid w:val="00A41C1F"/>
    <w:rsid w:val="00A45DD8"/>
    <w:rsid w:val="00A46E4A"/>
    <w:rsid w:val="00A821EE"/>
    <w:rsid w:val="00A8240D"/>
    <w:rsid w:val="00A9094B"/>
    <w:rsid w:val="00A928BC"/>
    <w:rsid w:val="00A929CA"/>
    <w:rsid w:val="00A97F34"/>
    <w:rsid w:val="00AB0EDA"/>
    <w:rsid w:val="00AB27DB"/>
    <w:rsid w:val="00AB6DFD"/>
    <w:rsid w:val="00AC3470"/>
    <w:rsid w:val="00AC3CA9"/>
    <w:rsid w:val="00AC7DB9"/>
    <w:rsid w:val="00AD7E21"/>
    <w:rsid w:val="00AE3BB6"/>
    <w:rsid w:val="00AF17F5"/>
    <w:rsid w:val="00AF1CDD"/>
    <w:rsid w:val="00B0230C"/>
    <w:rsid w:val="00B06118"/>
    <w:rsid w:val="00B066DA"/>
    <w:rsid w:val="00B07625"/>
    <w:rsid w:val="00B13556"/>
    <w:rsid w:val="00B1629B"/>
    <w:rsid w:val="00B206CD"/>
    <w:rsid w:val="00B20EF8"/>
    <w:rsid w:val="00B21AAF"/>
    <w:rsid w:val="00B2223A"/>
    <w:rsid w:val="00B2551F"/>
    <w:rsid w:val="00B3250A"/>
    <w:rsid w:val="00B4765F"/>
    <w:rsid w:val="00B47EA2"/>
    <w:rsid w:val="00B5270D"/>
    <w:rsid w:val="00B570E9"/>
    <w:rsid w:val="00B618B8"/>
    <w:rsid w:val="00B65EC5"/>
    <w:rsid w:val="00B70023"/>
    <w:rsid w:val="00B7790E"/>
    <w:rsid w:val="00B85C3E"/>
    <w:rsid w:val="00B875E6"/>
    <w:rsid w:val="00B97D3D"/>
    <w:rsid w:val="00BA57FF"/>
    <w:rsid w:val="00BA5F3C"/>
    <w:rsid w:val="00BA7F1F"/>
    <w:rsid w:val="00BB28C2"/>
    <w:rsid w:val="00BB7F19"/>
    <w:rsid w:val="00BC0336"/>
    <w:rsid w:val="00BD0519"/>
    <w:rsid w:val="00BD1861"/>
    <w:rsid w:val="00BE67F4"/>
    <w:rsid w:val="00BF0099"/>
    <w:rsid w:val="00BF4A01"/>
    <w:rsid w:val="00BF75C6"/>
    <w:rsid w:val="00C01397"/>
    <w:rsid w:val="00C01CA0"/>
    <w:rsid w:val="00C07593"/>
    <w:rsid w:val="00C138F4"/>
    <w:rsid w:val="00C148CD"/>
    <w:rsid w:val="00C30946"/>
    <w:rsid w:val="00C339FE"/>
    <w:rsid w:val="00C341C6"/>
    <w:rsid w:val="00C404FB"/>
    <w:rsid w:val="00C45CB7"/>
    <w:rsid w:val="00C460DB"/>
    <w:rsid w:val="00C51643"/>
    <w:rsid w:val="00C5562A"/>
    <w:rsid w:val="00C761D0"/>
    <w:rsid w:val="00C90218"/>
    <w:rsid w:val="00C9419C"/>
    <w:rsid w:val="00C9472D"/>
    <w:rsid w:val="00CA56EC"/>
    <w:rsid w:val="00CA6265"/>
    <w:rsid w:val="00CB0AA3"/>
    <w:rsid w:val="00CC1556"/>
    <w:rsid w:val="00CD5E57"/>
    <w:rsid w:val="00CD7A28"/>
    <w:rsid w:val="00CE0300"/>
    <w:rsid w:val="00CE4A0B"/>
    <w:rsid w:val="00CE4A0D"/>
    <w:rsid w:val="00CE54E4"/>
    <w:rsid w:val="00CF333E"/>
    <w:rsid w:val="00CF4769"/>
    <w:rsid w:val="00D109E3"/>
    <w:rsid w:val="00D12236"/>
    <w:rsid w:val="00D13B29"/>
    <w:rsid w:val="00D14935"/>
    <w:rsid w:val="00D211B8"/>
    <w:rsid w:val="00D21EEB"/>
    <w:rsid w:val="00D332E3"/>
    <w:rsid w:val="00D40028"/>
    <w:rsid w:val="00D40A73"/>
    <w:rsid w:val="00D457E8"/>
    <w:rsid w:val="00D46679"/>
    <w:rsid w:val="00D55657"/>
    <w:rsid w:val="00D6456E"/>
    <w:rsid w:val="00D6472E"/>
    <w:rsid w:val="00D71849"/>
    <w:rsid w:val="00D8678B"/>
    <w:rsid w:val="00D86AEB"/>
    <w:rsid w:val="00D92772"/>
    <w:rsid w:val="00D96D2B"/>
    <w:rsid w:val="00DA2964"/>
    <w:rsid w:val="00DA373F"/>
    <w:rsid w:val="00DA3879"/>
    <w:rsid w:val="00DA4973"/>
    <w:rsid w:val="00DB7F99"/>
    <w:rsid w:val="00DC02E5"/>
    <w:rsid w:val="00DC300C"/>
    <w:rsid w:val="00DD07F3"/>
    <w:rsid w:val="00DD11FC"/>
    <w:rsid w:val="00DD3877"/>
    <w:rsid w:val="00DD7759"/>
    <w:rsid w:val="00DE0B9C"/>
    <w:rsid w:val="00DF6E6D"/>
    <w:rsid w:val="00E06F4D"/>
    <w:rsid w:val="00E16114"/>
    <w:rsid w:val="00E23657"/>
    <w:rsid w:val="00E24C40"/>
    <w:rsid w:val="00E31E18"/>
    <w:rsid w:val="00E44CC5"/>
    <w:rsid w:val="00E45C3A"/>
    <w:rsid w:val="00E50C01"/>
    <w:rsid w:val="00E51C2C"/>
    <w:rsid w:val="00E565F2"/>
    <w:rsid w:val="00E62A7A"/>
    <w:rsid w:val="00E669AD"/>
    <w:rsid w:val="00E67EAE"/>
    <w:rsid w:val="00E74F10"/>
    <w:rsid w:val="00E75D33"/>
    <w:rsid w:val="00E826BC"/>
    <w:rsid w:val="00E8329A"/>
    <w:rsid w:val="00E8552B"/>
    <w:rsid w:val="00E94330"/>
    <w:rsid w:val="00E9584F"/>
    <w:rsid w:val="00EA0E24"/>
    <w:rsid w:val="00EA108E"/>
    <w:rsid w:val="00EA1919"/>
    <w:rsid w:val="00EB4139"/>
    <w:rsid w:val="00EB6010"/>
    <w:rsid w:val="00EC0FCD"/>
    <w:rsid w:val="00EC5144"/>
    <w:rsid w:val="00EC5552"/>
    <w:rsid w:val="00ED00EB"/>
    <w:rsid w:val="00ED2E81"/>
    <w:rsid w:val="00ED2E9E"/>
    <w:rsid w:val="00ED404F"/>
    <w:rsid w:val="00EE2814"/>
    <w:rsid w:val="00F010AD"/>
    <w:rsid w:val="00F027A0"/>
    <w:rsid w:val="00F10206"/>
    <w:rsid w:val="00F15A82"/>
    <w:rsid w:val="00F22DA9"/>
    <w:rsid w:val="00F24149"/>
    <w:rsid w:val="00F25B70"/>
    <w:rsid w:val="00F27B2C"/>
    <w:rsid w:val="00F35CE8"/>
    <w:rsid w:val="00F43C2D"/>
    <w:rsid w:val="00F50210"/>
    <w:rsid w:val="00F5634A"/>
    <w:rsid w:val="00F57E35"/>
    <w:rsid w:val="00F631F0"/>
    <w:rsid w:val="00F66933"/>
    <w:rsid w:val="00F74283"/>
    <w:rsid w:val="00F74332"/>
    <w:rsid w:val="00F76556"/>
    <w:rsid w:val="00F80CB8"/>
    <w:rsid w:val="00F81A6C"/>
    <w:rsid w:val="00F83AAF"/>
    <w:rsid w:val="00F83EED"/>
    <w:rsid w:val="00F861BE"/>
    <w:rsid w:val="00F90232"/>
    <w:rsid w:val="00F90B9E"/>
    <w:rsid w:val="00F91943"/>
    <w:rsid w:val="00F9635F"/>
    <w:rsid w:val="00F96446"/>
    <w:rsid w:val="00F97A59"/>
    <w:rsid w:val="00FA5BB4"/>
    <w:rsid w:val="00FB4BF4"/>
    <w:rsid w:val="00FC127B"/>
    <w:rsid w:val="00FC2FEA"/>
    <w:rsid w:val="00FC5659"/>
    <w:rsid w:val="00FC690B"/>
    <w:rsid w:val="00FC751F"/>
    <w:rsid w:val="00FD1F57"/>
    <w:rsid w:val="00FD4E9A"/>
    <w:rsid w:val="00FF0C93"/>
    <w:rsid w:val="00FF24BE"/>
    <w:rsid w:val="00FF26E0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16200"/>
  <w15:docId w15:val="{A6A26470-D281-48FC-A422-DACC90C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880"/>
    <w:rPr>
      <w:rFonts w:ascii="Times New Roman" w:eastAsia="Times New Roman" w:hAnsi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F10206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F10206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Emphasis"/>
    <w:basedOn w:val="a0"/>
    <w:uiPriority w:val="20"/>
    <w:qFormat/>
    <w:rsid w:val="00BA57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37F5-3C60-4C1A-B98D-0997E9A9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21</Pages>
  <Words>3969</Words>
  <Characters>22626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26542</CharactersWithSpaces>
  <SharedDoc>false</SharedDoc>
  <HLinks>
    <vt:vector size="90" baseType="variant">
      <vt:variant>
        <vt:i4>5832707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consultantplus://offline/ref=DB6EC813DCA6CE61B8B59FE3EB6EF90C3A0D0A23F842C50D9A70E7D8581166ED88A860289D83A7BC2E1DFDB68BDD84A05D1116C7DD3A0A248D3EAAv8mEC</vt:lpwstr>
      </vt:variant>
      <vt:variant>
        <vt:lpwstr/>
      </vt:variant>
      <vt:variant>
        <vt:i4>7864418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7864375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consultantplus://offline/ref=A412AF4D81813543F4F6361E8048CDB05D77380AC0AC019FBCEF58C50C91076048A8761F4A6E04F1B04DD20913329011m2D6C</vt:lpwstr>
      </vt:variant>
      <vt:variant>
        <vt:lpwstr/>
      </vt:variant>
      <vt:variant>
        <vt:i4>7864375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consultantplus://offline/ref=A412AF4D81813543F4F6361E8048CDB05D77380AC0A50F9FBBEF58C50C91076048A8761F4A6E04F1B04DD20913329011m2D6C</vt:lpwstr>
      </vt:variant>
      <vt:variant>
        <vt:lpwstr/>
      </vt:variant>
      <vt:variant>
        <vt:i4>7864369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consultantplus://offline/ref=A412AF4D81813543F4F6361E8048CDB05D77380AC0AB0B9EB4EF58C50C91076048A8761F4A6E04F1B04DD20913329011m2D6C</vt:lpwstr>
      </vt:variant>
      <vt:variant>
        <vt:lpwstr/>
      </vt:variant>
      <vt:variant>
        <vt:i4>7864417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consultantplus://offline/ref=A412AF4D81813543F4F6361E8048CDB05D77380AC6AB0A9BBFEF58C50C91076048A8761F4A6E04F1B04DD20913329011m2D6C</vt:lpwstr>
      </vt:variant>
      <vt:variant>
        <vt:lpwstr/>
      </vt:variant>
      <vt:variant>
        <vt:i4>7864429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consultantplus://offline/ref=A412AF4D81813543F4F6361E8048CDB05D77380AC6A4089DBCEF58C50C91076048A8761F4A6E04F1B04DD20913329011m2D6C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consultantplus://offline/ref=A412AF4D81813543F4F6361E8048CDB05D77380AC6AE0D9AB5EF58C50C91076048A8761F4A6E04F1B04DD20913329011m2D6C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consultantplus://offline/ref=A412AF4D81813543F4F6361E8048CDB05D77380AC0AD099EBBEF58C50C91076048A8761F4A6E04F1B04DD20913329011m2D6C</vt:lpwstr>
      </vt:variant>
      <vt:variant>
        <vt:lpwstr/>
      </vt:variant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consultantplus://offline/ref=A412AF4D81813543F4F6361E8048CDB05D77380AC6A40D98BDEF58C50C91076048A8761F4A6E04F1B04DD20913329011m2D6C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uvp_435-1</dc:creator>
  <cp:lastModifiedBy>Акулов Евгений Александрович</cp:lastModifiedBy>
  <cp:revision>9</cp:revision>
  <cp:lastPrinted>2023-05-11T06:44:00Z</cp:lastPrinted>
  <dcterms:created xsi:type="dcterms:W3CDTF">2023-05-03T08:03:00Z</dcterms:created>
  <dcterms:modified xsi:type="dcterms:W3CDTF">2023-05-11T06:51:00Z</dcterms:modified>
</cp:coreProperties>
</file>